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F6" w:rsidRPr="00901667" w:rsidRDefault="000B1352" w:rsidP="000B1352">
      <w:pPr>
        <w:jc w:val="center"/>
        <w:rPr>
          <w:rFonts w:asciiTheme="majorEastAsia" w:eastAsiaTheme="majorEastAsia" w:hAnsiTheme="majorEastAsia"/>
          <w:b/>
          <w:sz w:val="30"/>
          <w:szCs w:val="30"/>
        </w:rPr>
      </w:pPr>
      <w:bookmarkStart w:id="0" w:name="_GoBack"/>
      <w:bookmarkEnd w:id="0"/>
      <w:r w:rsidRPr="00943086">
        <w:rPr>
          <w:rFonts w:asciiTheme="majorEastAsia" w:eastAsiaTheme="majorEastAsia" w:hAnsiTheme="majorEastAsia" w:hint="eastAsia"/>
          <w:b/>
          <w:sz w:val="36"/>
          <w:szCs w:val="30"/>
        </w:rPr>
        <w:t>「赤い羽根チャリティホワイトプロジェクト</w:t>
      </w:r>
      <w:r w:rsidR="00943086" w:rsidRPr="00943086">
        <w:rPr>
          <w:rFonts w:asciiTheme="majorEastAsia" w:eastAsiaTheme="majorEastAsia" w:hAnsiTheme="majorEastAsia" w:hint="eastAsia"/>
          <w:b/>
          <w:sz w:val="36"/>
          <w:szCs w:val="30"/>
        </w:rPr>
        <w:t>」</w:t>
      </w:r>
      <w:r w:rsidRPr="00943086">
        <w:rPr>
          <w:rFonts w:asciiTheme="majorEastAsia" w:eastAsiaTheme="majorEastAsia" w:hAnsiTheme="majorEastAsia" w:hint="eastAsia"/>
          <w:b/>
          <w:sz w:val="36"/>
          <w:szCs w:val="30"/>
        </w:rPr>
        <w:t>募集要項</w:t>
      </w:r>
    </w:p>
    <w:p w:rsidR="00943086" w:rsidRDefault="00943086" w:rsidP="000B1352">
      <w:pPr>
        <w:spacing w:line="0" w:lineRule="atLeast"/>
        <w:rPr>
          <w:rFonts w:asciiTheme="majorEastAsia" w:eastAsiaTheme="majorEastAsia" w:hAnsiTheme="majorEastAsia" w:hint="eastAsia"/>
          <w:sz w:val="24"/>
        </w:rPr>
      </w:pPr>
    </w:p>
    <w:p w:rsidR="000B1352" w:rsidRPr="00DA7DE3" w:rsidRDefault="000B1352" w:rsidP="000B1352">
      <w:pPr>
        <w:spacing w:line="0" w:lineRule="atLeast"/>
        <w:rPr>
          <w:rFonts w:asciiTheme="majorEastAsia" w:eastAsiaTheme="majorEastAsia" w:hAnsiTheme="majorEastAsia"/>
          <w:b/>
          <w:sz w:val="26"/>
          <w:szCs w:val="26"/>
        </w:rPr>
      </w:pPr>
      <w:r w:rsidRPr="00DA7DE3">
        <w:rPr>
          <w:rFonts w:asciiTheme="majorEastAsia" w:eastAsiaTheme="majorEastAsia" w:hAnsiTheme="majorEastAsia" w:hint="eastAsia"/>
          <w:b/>
          <w:sz w:val="26"/>
          <w:szCs w:val="26"/>
        </w:rPr>
        <w:t>1. プロジェクトの趣旨</w:t>
      </w:r>
    </w:p>
    <w:p w:rsidR="000B1352" w:rsidRPr="00F63EF7" w:rsidRDefault="000B1352" w:rsidP="000B1352">
      <w:pPr>
        <w:spacing w:line="0" w:lineRule="atLeast"/>
        <w:rPr>
          <w:rFonts w:asciiTheme="majorEastAsia" w:eastAsiaTheme="majorEastAsia" w:hAnsiTheme="majorEastAsia"/>
          <w:sz w:val="22"/>
        </w:rPr>
      </w:pPr>
      <w:r w:rsidRPr="00DA7DE3">
        <w:rPr>
          <w:rFonts w:asciiTheme="majorEastAsia" w:eastAsiaTheme="majorEastAsia" w:hAnsiTheme="majorEastAsia" w:hint="eastAsia"/>
          <w:sz w:val="24"/>
        </w:rPr>
        <w:t xml:space="preserve">　</w:t>
      </w:r>
      <w:r w:rsidRPr="00F63EF7">
        <w:rPr>
          <w:rFonts w:asciiTheme="majorEastAsia" w:eastAsiaTheme="majorEastAsia" w:hAnsiTheme="majorEastAsia" w:hint="eastAsia"/>
          <w:sz w:val="22"/>
        </w:rPr>
        <w:t>東日本大震災で被災した岩手県、宮城県、福島県で暮らす子どもたちへの</w:t>
      </w:r>
      <w:r w:rsidR="00CA27F5" w:rsidRPr="00F63EF7">
        <w:rPr>
          <w:rFonts w:asciiTheme="majorEastAsia" w:eastAsiaTheme="majorEastAsia" w:hAnsiTheme="majorEastAsia" w:hint="eastAsia"/>
          <w:sz w:val="22"/>
        </w:rPr>
        <w:t>支援を行うことを通じて、夢と志を持つ次世代の育成を目指すものです。</w:t>
      </w:r>
    </w:p>
    <w:p w:rsidR="00CA27F5" w:rsidRPr="00F63EF7" w:rsidRDefault="00CA27F5"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ソフトバンク株式会社が実施する東日本大震災で被災した東北の子どもたちへの支援を目的とした「チャリティホワイト」の寄付金より、助成を行います。</w:t>
      </w:r>
    </w:p>
    <w:p w:rsidR="00943086" w:rsidRDefault="00943086" w:rsidP="000B1352">
      <w:pPr>
        <w:spacing w:line="0" w:lineRule="atLeast"/>
        <w:rPr>
          <w:rFonts w:asciiTheme="majorEastAsia" w:eastAsiaTheme="majorEastAsia" w:hAnsiTheme="majorEastAsia"/>
          <w:sz w:val="22"/>
        </w:rPr>
      </w:pPr>
    </w:p>
    <w:p w:rsidR="00DA7DE3" w:rsidRPr="00DA7DE3" w:rsidRDefault="00DA7DE3" w:rsidP="000B1352">
      <w:pPr>
        <w:spacing w:line="0" w:lineRule="atLeast"/>
        <w:rPr>
          <w:rFonts w:asciiTheme="majorEastAsia" w:eastAsiaTheme="majorEastAsia" w:hAnsiTheme="majorEastAsia"/>
          <w:b/>
          <w:sz w:val="26"/>
          <w:szCs w:val="26"/>
        </w:rPr>
      </w:pPr>
      <w:r w:rsidRPr="00DA7DE3">
        <w:rPr>
          <w:rFonts w:asciiTheme="majorEastAsia" w:eastAsiaTheme="majorEastAsia" w:hAnsiTheme="majorEastAsia" w:hint="eastAsia"/>
          <w:b/>
          <w:sz w:val="26"/>
          <w:szCs w:val="26"/>
        </w:rPr>
        <w:t>2.</w:t>
      </w:r>
      <w:r w:rsidRPr="00DA7DE3">
        <w:rPr>
          <w:rFonts w:asciiTheme="majorEastAsia" w:eastAsiaTheme="majorEastAsia" w:hAnsiTheme="majorEastAsia"/>
          <w:b/>
          <w:sz w:val="26"/>
          <w:szCs w:val="26"/>
        </w:rPr>
        <w:t xml:space="preserve"> </w:t>
      </w:r>
      <w:r w:rsidRPr="00DA7DE3">
        <w:rPr>
          <w:rFonts w:asciiTheme="majorEastAsia" w:eastAsiaTheme="majorEastAsia" w:hAnsiTheme="majorEastAsia" w:hint="eastAsia"/>
          <w:b/>
          <w:sz w:val="26"/>
          <w:szCs w:val="26"/>
        </w:rPr>
        <w:t>助成対象となる活動について</w:t>
      </w:r>
    </w:p>
    <w:p w:rsidR="00DA7DE3" w:rsidRPr="00F63EF7" w:rsidRDefault="00DA7DE3"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4"/>
        </w:rPr>
        <w:t xml:space="preserve">　</w:t>
      </w:r>
      <w:r w:rsidRPr="00F63EF7">
        <w:rPr>
          <w:rFonts w:asciiTheme="majorEastAsia" w:eastAsiaTheme="majorEastAsia" w:hAnsiTheme="majorEastAsia" w:hint="eastAsia"/>
          <w:sz w:val="22"/>
        </w:rPr>
        <w:t>助成期間中に、宮城県内において、震災の影響によって子どもたちが抱える課題を</w:t>
      </w:r>
    </w:p>
    <w:p w:rsidR="00DA7DE3" w:rsidRPr="00F63EF7" w:rsidRDefault="00DA7DE3"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解決する活動</w:t>
      </w:r>
    </w:p>
    <w:p w:rsidR="00DA7DE3" w:rsidRPr="00F63EF7" w:rsidRDefault="00DA7DE3"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例）①震災により傷ついた心を慰め、明るく希望を持った子どもを育てる活動</w:t>
      </w:r>
    </w:p>
    <w:p w:rsidR="00DA7DE3" w:rsidRPr="00F63EF7" w:rsidRDefault="00DA7DE3"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w:t>
      </w:r>
      <w:r w:rsidR="00943086">
        <w:rPr>
          <w:rFonts w:asciiTheme="majorEastAsia" w:eastAsiaTheme="majorEastAsia" w:hAnsiTheme="majorEastAsia" w:hint="eastAsia"/>
          <w:sz w:val="22"/>
        </w:rPr>
        <w:t xml:space="preserve">　　</w:t>
      </w:r>
      <w:r w:rsidRPr="00F63EF7">
        <w:rPr>
          <w:rFonts w:asciiTheme="majorEastAsia" w:eastAsiaTheme="majorEastAsia" w:hAnsiTheme="majorEastAsia" w:hint="eastAsia"/>
          <w:sz w:val="22"/>
        </w:rPr>
        <w:t>②震災により不足した学習機会を</w:t>
      </w:r>
      <w:r w:rsidR="000D42EA" w:rsidRPr="00F63EF7">
        <w:rPr>
          <w:rFonts w:asciiTheme="majorEastAsia" w:eastAsiaTheme="majorEastAsia" w:hAnsiTheme="majorEastAsia" w:hint="eastAsia"/>
          <w:sz w:val="22"/>
        </w:rPr>
        <w:t>提供し、次世代を担う子どもを育成する活動</w:t>
      </w:r>
    </w:p>
    <w:p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w:t>
      </w:r>
      <w:r w:rsidR="00943086">
        <w:rPr>
          <w:rFonts w:asciiTheme="majorEastAsia" w:eastAsiaTheme="majorEastAsia" w:hAnsiTheme="majorEastAsia" w:hint="eastAsia"/>
          <w:sz w:val="22"/>
        </w:rPr>
        <w:t xml:space="preserve">　　</w:t>
      </w:r>
      <w:r w:rsidRPr="00F63EF7">
        <w:rPr>
          <w:rFonts w:asciiTheme="majorEastAsia" w:eastAsiaTheme="majorEastAsia" w:hAnsiTheme="majorEastAsia" w:hint="eastAsia"/>
          <w:sz w:val="22"/>
        </w:rPr>
        <w:t>③元気に身体を動かし、子どもを健やかに成長させる活動</w:t>
      </w:r>
    </w:p>
    <w:p w:rsidR="009B5A51" w:rsidRDefault="009B5A51" w:rsidP="000B1352">
      <w:pPr>
        <w:spacing w:line="0" w:lineRule="atLeast"/>
        <w:rPr>
          <w:rFonts w:asciiTheme="majorEastAsia" w:eastAsiaTheme="majorEastAsia" w:hAnsiTheme="majorEastAsia"/>
          <w:sz w:val="22"/>
        </w:rPr>
      </w:pPr>
    </w:p>
    <w:p w:rsidR="000D42EA" w:rsidRPr="000D42EA" w:rsidRDefault="000D42EA" w:rsidP="000B1352">
      <w:pPr>
        <w:spacing w:line="0" w:lineRule="atLeast"/>
        <w:rPr>
          <w:rFonts w:asciiTheme="majorEastAsia" w:eastAsiaTheme="majorEastAsia" w:hAnsiTheme="majorEastAsia"/>
          <w:b/>
          <w:sz w:val="26"/>
          <w:szCs w:val="26"/>
        </w:rPr>
      </w:pPr>
      <w:r w:rsidRPr="000D42EA">
        <w:rPr>
          <w:rFonts w:asciiTheme="majorEastAsia" w:eastAsiaTheme="majorEastAsia" w:hAnsiTheme="majorEastAsia" w:hint="eastAsia"/>
          <w:b/>
          <w:sz w:val="26"/>
          <w:szCs w:val="26"/>
        </w:rPr>
        <w:t>3.</w:t>
      </w:r>
      <w:r w:rsidRPr="000D42EA">
        <w:rPr>
          <w:rFonts w:asciiTheme="majorEastAsia" w:eastAsiaTheme="majorEastAsia" w:hAnsiTheme="majorEastAsia"/>
          <w:b/>
          <w:sz w:val="26"/>
          <w:szCs w:val="26"/>
        </w:rPr>
        <w:t xml:space="preserve"> </w:t>
      </w:r>
      <w:r w:rsidRPr="000D42EA">
        <w:rPr>
          <w:rFonts w:asciiTheme="majorEastAsia" w:eastAsiaTheme="majorEastAsia" w:hAnsiTheme="majorEastAsia" w:hint="eastAsia"/>
          <w:b/>
          <w:sz w:val="26"/>
          <w:szCs w:val="26"/>
        </w:rPr>
        <w:t>助成対象となる団体について</w:t>
      </w:r>
    </w:p>
    <w:p w:rsidR="000D42EA" w:rsidRPr="00F63EF7" w:rsidRDefault="000D42EA"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4"/>
        </w:rPr>
        <w:t xml:space="preserve">　</w:t>
      </w:r>
      <w:r w:rsidRPr="00F63EF7">
        <w:rPr>
          <w:rFonts w:asciiTheme="majorEastAsia" w:eastAsiaTheme="majorEastAsia" w:hAnsiTheme="majorEastAsia" w:hint="eastAsia"/>
          <w:sz w:val="22"/>
        </w:rPr>
        <w:t>宮城県内に所在及び活動場所にし</w:t>
      </w:r>
      <w:r w:rsidR="00F63EF7" w:rsidRPr="00F63EF7">
        <w:rPr>
          <w:rFonts w:asciiTheme="majorEastAsia" w:eastAsiaTheme="majorEastAsia" w:hAnsiTheme="majorEastAsia" w:hint="eastAsia"/>
          <w:sz w:val="22"/>
        </w:rPr>
        <w:t>、</w:t>
      </w:r>
      <w:r w:rsidRPr="00F63EF7">
        <w:rPr>
          <w:rFonts w:asciiTheme="majorEastAsia" w:eastAsiaTheme="majorEastAsia" w:hAnsiTheme="majorEastAsia" w:hint="eastAsia"/>
          <w:sz w:val="22"/>
        </w:rPr>
        <w:t>下記</w:t>
      </w:r>
      <w:r w:rsidR="00F63EF7" w:rsidRPr="00F63EF7">
        <w:rPr>
          <w:rFonts w:asciiTheme="majorEastAsia" w:eastAsiaTheme="majorEastAsia" w:hAnsiTheme="majorEastAsia" w:hint="eastAsia"/>
          <w:sz w:val="22"/>
        </w:rPr>
        <w:t>条件を満たす</w:t>
      </w:r>
      <w:r w:rsidRPr="00F63EF7">
        <w:rPr>
          <w:rFonts w:asciiTheme="majorEastAsia" w:eastAsiaTheme="majorEastAsia" w:hAnsiTheme="majorEastAsia" w:hint="eastAsia"/>
          <w:sz w:val="22"/>
        </w:rPr>
        <w:t>団体</w:t>
      </w:r>
    </w:p>
    <w:p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●ボランティア団体、市民活動団体/NPO</w:t>
      </w:r>
    </w:p>
    <w:p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・非営利団体で、助成を受けて活動を行えるしくみや体制をもっていること</w:t>
      </w:r>
    </w:p>
    <w:p w:rsidR="000D42EA" w:rsidRPr="00F63EF7" w:rsidRDefault="000D42EA"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w:t>
      </w:r>
      <w:r w:rsidR="00F63EF7" w:rsidRPr="00F63EF7">
        <w:rPr>
          <w:rFonts w:asciiTheme="majorEastAsia" w:eastAsiaTheme="majorEastAsia" w:hAnsiTheme="majorEastAsia" w:hint="eastAsia"/>
          <w:sz w:val="22"/>
        </w:rPr>
        <w:t>団体の目的・活動内容が、政治・宗教に関わりがないこと</w:t>
      </w:r>
    </w:p>
    <w:p w:rsidR="00F63EF7" w:rsidRPr="00F63EF7" w:rsidRDefault="00F63EF7"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・暴力団をはじめとする反社会的勢力と関わりがないこと</w:t>
      </w:r>
    </w:p>
    <w:p w:rsidR="00F63EF7" w:rsidRDefault="00F63EF7" w:rsidP="000B1352">
      <w:pPr>
        <w:spacing w:line="0" w:lineRule="atLeast"/>
        <w:rPr>
          <w:rFonts w:asciiTheme="majorEastAsia" w:eastAsiaTheme="majorEastAsia" w:hAnsiTheme="majorEastAsia"/>
          <w:sz w:val="22"/>
        </w:rPr>
      </w:pPr>
      <w:r w:rsidRPr="00F63EF7">
        <w:rPr>
          <w:rFonts w:asciiTheme="majorEastAsia" w:eastAsiaTheme="majorEastAsia" w:hAnsiTheme="majorEastAsia" w:hint="eastAsia"/>
          <w:sz w:val="22"/>
        </w:rPr>
        <w:t xml:space="preserve">　・過去に赤い羽根チャリティホワイトプロジェクトの助成を受けていないこと</w:t>
      </w:r>
      <w:r>
        <w:rPr>
          <w:rFonts w:asciiTheme="majorEastAsia" w:eastAsiaTheme="majorEastAsia" w:hAnsiTheme="majorEastAsia" w:hint="eastAsia"/>
          <w:sz w:val="22"/>
        </w:rPr>
        <w:t>（別紙</w:t>
      </w:r>
      <w:r w:rsidR="00564C01">
        <w:rPr>
          <w:rFonts w:asciiTheme="majorEastAsia" w:eastAsiaTheme="majorEastAsia" w:hAnsiTheme="majorEastAsia" w:hint="eastAsia"/>
          <w:sz w:val="22"/>
        </w:rPr>
        <w:t>1</w:t>
      </w:r>
      <w:r>
        <w:rPr>
          <w:rFonts w:asciiTheme="majorEastAsia" w:eastAsiaTheme="majorEastAsia" w:hAnsiTheme="majorEastAsia" w:hint="eastAsia"/>
          <w:sz w:val="22"/>
        </w:rPr>
        <w:t>）</w:t>
      </w:r>
    </w:p>
    <w:p w:rsidR="00F81044" w:rsidRDefault="00F81044"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・2019年度事業「みやぎチャレンジプロジェクト」の助成を受けていないこと</w:t>
      </w:r>
      <w:r w:rsidR="00564C01">
        <w:rPr>
          <w:rFonts w:asciiTheme="majorEastAsia" w:eastAsiaTheme="majorEastAsia" w:hAnsiTheme="majorEastAsia" w:hint="eastAsia"/>
          <w:sz w:val="22"/>
        </w:rPr>
        <w:t>（別紙2）</w:t>
      </w:r>
    </w:p>
    <w:p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・団体の活動実績が3年以上で、団体の事業計画・事業報告・予算・決算等の書類が整備</w:t>
      </w:r>
    </w:p>
    <w:p w:rsidR="00F63EF7" w:rsidRDefault="00F63EF7" w:rsidP="00F63EF7">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されていること</w:t>
      </w:r>
    </w:p>
    <w:p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・支援する子どもや親のニーズに基づいた活動を実施していること</w:t>
      </w:r>
    </w:p>
    <w:p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・多くの人や機関と協働して行っていること</w:t>
      </w:r>
    </w:p>
    <w:p w:rsidR="00F63EF7"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・目的に沿い、助成期間の活動計画が作られていること</w:t>
      </w:r>
    </w:p>
    <w:p w:rsidR="00033668" w:rsidRDefault="00F63EF7" w:rsidP="000B135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033668">
        <w:rPr>
          <w:rFonts w:asciiTheme="majorEastAsia" w:eastAsiaTheme="majorEastAsia" w:hAnsiTheme="majorEastAsia" w:hint="eastAsia"/>
          <w:sz w:val="22"/>
        </w:rPr>
        <w:t>助成終了後の事業化、もしくは公的機関への業務引継ぎなどの計画を持ち、助成終了後</w:t>
      </w:r>
    </w:p>
    <w:p w:rsidR="00F63EF7" w:rsidRDefault="00033668" w:rsidP="00033668">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にも円滑な運営、引継ぎが期待できること</w:t>
      </w:r>
    </w:p>
    <w:p w:rsidR="009B5A51" w:rsidRDefault="009B5A51" w:rsidP="00033668">
      <w:pPr>
        <w:spacing w:line="0" w:lineRule="atLeast"/>
        <w:rPr>
          <w:rFonts w:asciiTheme="majorEastAsia" w:eastAsiaTheme="majorEastAsia" w:hAnsiTheme="majorEastAsia"/>
          <w:sz w:val="22"/>
        </w:rPr>
      </w:pPr>
    </w:p>
    <w:p w:rsidR="00033668" w:rsidRPr="00033668" w:rsidRDefault="00033668" w:rsidP="00033668">
      <w:pPr>
        <w:spacing w:line="0" w:lineRule="atLeast"/>
        <w:rPr>
          <w:rFonts w:asciiTheme="majorEastAsia" w:eastAsiaTheme="majorEastAsia" w:hAnsiTheme="majorEastAsia"/>
          <w:b/>
          <w:sz w:val="26"/>
          <w:szCs w:val="26"/>
        </w:rPr>
      </w:pPr>
      <w:r w:rsidRPr="00033668">
        <w:rPr>
          <w:rFonts w:asciiTheme="majorEastAsia" w:eastAsiaTheme="majorEastAsia" w:hAnsiTheme="majorEastAsia" w:hint="eastAsia"/>
          <w:b/>
          <w:sz w:val="26"/>
          <w:szCs w:val="26"/>
        </w:rPr>
        <w:t>4.</w:t>
      </w:r>
      <w:r w:rsidRPr="00033668">
        <w:rPr>
          <w:rFonts w:asciiTheme="majorEastAsia" w:eastAsiaTheme="majorEastAsia" w:hAnsiTheme="majorEastAsia"/>
          <w:b/>
          <w:sz w:val="26"/>
          <w:szCs w:val="26"/>
        </w:rPr>
        <w:t xml:space="preserve"> </w:t>
      </w:r>
      <w:r w:rsidRPr="00033668">
        <w:rPr>
          <w:rFonts w:asciiTheme="majorEastAsia" w:eastAsiaTheme="majorEastAsia" w:hAnsiTheme="majorEastAsia" w:hint="eastAsia"/>
          <w:b/>
          <w:sz w:val="26"/>
          <w:szCs w:val="26"/>
        </w:rPr>
        <w:t>助成の内容について</w:t>
      </w:r>
    </w:p>
    <w:p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［助成金］</w:t>
      </w:r>
    </w:p>
    <w:p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1団体　</w:t>
      </w:r>
      <w:r w:rsidR="002B7CA3">
        <w:rPr>
          <w:rFonts w:asciiTheme="majorEastAsia" w:eastAsiaTheme="majorEastAsia" w:hAnsiTheme="majorEastAsia" w:hint="eastAsia"/>
          <w:sz w:val="22"/>
        </w:rPr>
        <w:t>20万円以上</w:t>
      </w:r>
      <w:r>
        <w:rPr>
          <w:rFonts w:asciiTheme="majorEastAsia" w:eastAsiaTheme="majorEastAsia" w:hAnsiTheme="majorEastAsia" w:hint="eastAsia"/>
          <w:sz w:val="22"/>
        </w:rPr>
        <w:t>50万円を限度</w:t>
      </w:r>
    </w:p>
    <w:p w:rsidR="009B5A51" w:rsidRDefault="009B5A51"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・審査の結果、事業内容によっては不承認となる場合や助成額が要望額より減額される</w:t>
      </w:r>
    </w:p>
    <w:p w:rsidR="009B5A51" w:rsidRDefault="009B5A51"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場合があります。</w:t>
      </w:r>
    </w:p>
    <w:p w:rsidR="004C2849" w:rsidRDefault="004C2849" w:rsidP="00033668">
      <w:pPr>
        <w:spacing w:line="0" w:lineRule="atLeast"/>
        <w:rPr>
          <w:rFonts w:asciiTheme="majorEastAsia" w:eastAsiaTheme="majorEastAsia" w:hAnsiTheme="majorEastAsia" w:hint="eastAsia"/>
          <w:sz w:val="22"/>
        </w:rPr>
      </w:pPr>
      <w:r>
        <w:rPr>
          <w:rFonts w:asciiTheme="majorEastAsia" w:eastAsiaTheme="majorEastAsia" w:hAnsiTheme="majorEastAsia" w:hint="eastAsia"/>
          <w:sz w:val="22"/>
        </w:rPr>
        <w:t xml:space="preserve">　・助成先</w:t>
      </w:r>
      <w:r w:rsidR="003D413B">
        <w:rPr>
          <w:rFonts w:asciiTheme="majorEastAsia" w:eastAsiaTheme="majorEastAsia" w:hAnsiTheme="majorEastAsia" w:hint="eastAsia"/>
          <w:sz w:val="22"/>
        </w:rPr>
        <w:t>については</w:t>
      </w:r>
      <w:r>
        <w:rPr>
          <w:rFonts w:asciiTheme="majorEastAsia" w:eastAsiaTheme="majorEastAsia" w:hAnsiTheme="majorEastAsia" w:hint="eastAsia"/>
          <w:sz w:val="22"/>
        </w:rPr>
        <w:t>、本会配分委員会</w:t>
      </w:r>
      <w:r w:rsidR="003D413B">
        <w:rPr>
          <w:rFonts w:asciiTheme="majorEastAsia" w:eastAsiaTheme="majorEastAsia" w:hAnsiTheme="majorEastAsia" w:hint="eastAsia"/>
          <w:sz w:val="22"/>
        </w:rPr>
        <w:t>の承認により決定いたします。</w:t>
      </w:r>
    </w:p>
    <w:p w:rsidR="00943086" w:rsidRDefault="00943086" w:rsidP="00033668">
      <w:pPr>
        <w:spacing w:line="0" w:lineRule="atLeast"/>
        <w:rPr>
          <w:rFonts w:asciiTheme="majorEastAsia" w:eastAsiaTheme="majorEastAsia" w:hAnsiTheme="majorEastAsia"/>
          <w:sz w:val="22"/>
        </w:rPr>
      </w:pPr>
    </w:p>
    <w:p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lastRenderedPageBreak/>
        <w:t>［助成総額］</w:t>
      </w:r>
    </w:p>
    <w:p w:rsidR="00033668" w:rsidRDefault="00033668"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9166B0">
        <w:rPr>
          <w:rFonts w:asciiTheme="majorEastAsia" w:eastAsiaTheme="majorEastAsia" w:hAnsiTheme="majorEastAsia" w:hint="eastAsia"/>
          <w:sz w:val="22"/>
        </w:rPr>
        <w:t>2019</w:t>
      </w:r>
      <w:r>
        <w:rPr>
          <w:rFonts w:asciiTheme="majorEastAsia" w:eastAsiaTheme="majorEastAsia" w:hAnsiTheme="majorEastAsia" w:hint="eastAsia"/>
          <w:sz w:val="22"/>
        </w:rPr>
        <w:t>年度</w:t>
      </w:r>
      <w:r w:rsidR="009166B0">
        <w:rPr>
          <w:rFonts w:asciiTheme="majorEastAsia" w:eastAsiaTheme="majorEastAsia" w:hAnsiTheme="majorEastAsia" w:hint="eastAsia"/>
          <w:sz w:val="22"/>
        </w:rPr>
        <w:t>として</w:t>
      </w:r>
      <w:r>
        <w:rPr>
          <w:rFonts w:asciiTheme="majorEastAsia" w:eastAsiaTheme="majorEastAsia" w:hAnsiTheme="majorEastAsia" w:hint="eastAsia"/>
          <w:sz w:val="22"/>
        </w:rPr>
        <w:t>195万円</w:t>
      </w:r>
      <w:r w:rsidR="009166B0">
        <w:rPr>
          <w:rFonts w:asciiTheme="majorEastAsia" w:eastAsiaTheme="majorEastAsia" w:hAnsiTheme="majorEastAsia" w:hint="eastAsia"/>
          <w:sz w:val="22"/>
        </w:rPr>
        <w:t xml:space="preserve">　※本プロジェクトは2か年を予定</w:t>
      </w:r>
    </w:p>
    <w:p w:rsidR="00033668" w:rsidRDefault="009166B0"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［助成期間］</w:t>
      </w:r>
    </w:p>
    <w:p w:rsidR="009166B0" w:rsidRDefault="009166B0"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2019年4月から2020年3月までの1年間</w:t>
      </w:r>
    </w:p>
    <w:p w:rsidR="00125CD2" w:rsidRDefault="009166B0"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125CD2">
        <w:rPr>
          <w:rFonts w:asciiTheme="majorEastAsia" w:eastAsiaTheme="majorEastAsia" w:hAnsiTheme="majorEastAsia" w:hint="eastAsia"/>
          <w:sz w:val="22"/>
        </w:rPr>
        <w:t>助成決定団体において、2019年4月1日以降の事業経費については対象とします</w:t>
      </w:r>
      <w:r w:rsidR="00F81044">
        <w:rPr>
          <w:rFonts w:asciiTheme="majorEastAsia" w:eastAsiaTheme="majorEastAsia" w:hAnsiTheme="majorEastAsia" w:hint="eastAsia"/>
          <w:sz w:val="22"/>
        </w:rPr>
        <w:t>。</w:t>
      </w:r>
    </w:p>
    <w:p w:rsidR="00125CD2" w:rsidRDefault="00125CD2"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［対象経費］</w:t>
      </w:r>
    </w:p>
    <w:p w:rsidR="00125CD2" w:rsidRDefault="00125CD2" w:rsidP="0003366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126D8">
        <w:rPr>
          <w:rFonts w:asciiTheme="majorEastAsia" w:eastAsiaTheme="majorEastAsia" w:hAnsiTheme="majorEastAsia" w:hint="eastAsia"/>
          <w:sz w:val="22"/>
        </w:rPr>
        <w:t>助成期間内における活動実施に関わる事業費、人件費、運営費等</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【対象外経費】</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＊行政が負担すべきと考えられる事業・物品にかかる費用</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＊他の補助金・助成金などとの経費の切り分けができていない費用</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＊配布だけを目的とした物品購入、見舞金等現金支給にかかる費用</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＊応募団体の会員、スタッフ、ボランティアの会議、打合せの際の飲食代</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＊個人所有になる物品の費用</w:t>
      </w:r>
    </w:p>
    <w:p w:rsidR="005126D8" w:rsidRDefault="005126D8" w:rsidP="005126D8">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＊個人名義/会社名義等応募団体名と異なる領収書の費用</w:t>
      </w:r>
    </w:p>
    <w:p w:rsidR="009B5A51" w:rsidRDefault="009B5A51" w:rsidP="009B5A51">
      <w:pPr>
        <w:spacing w:line="0" w:lineRule="atLeast"/>
        <w:rPr>
          <w:rFonts w:asciiTheme="majorEastAsia" w:eastAsiaTheme="majorEastAsia" w:hAnsiTheme="majorEastAsia"/>
          <w:sz w:val="22"/>
        </w:rPr>
      </w:pPr>
    </w:p>
    <w:p w:rsidR="005746F9" w:rsidRPr="005746F9" w:rsidRDefault="005746F9" w:rsidP="009B5A51">
      <w:pPr>
        <w:spacing w:line="0" w:lineRule="atLeast"/>
        <w:rPr>
          <w:rFonts w:asciiTheme="majorEastAsia" w:eastAsiaTheme="majorEastAsia" w:hAnsiTheme="majorEastAsia"/>
          <w:b/>
          <w:sz w:val="26"/>
          <w:szCs w:val="26"/>
        </w:rPr>
      </w:pPr>
      <w:r w:rsidRPr="005746F9">
        <w:rPr>
          <w:rFonts w:asciiTheme="majorEastAsia" w:eastAsiaTheme="majorEastAsia" w:hAnsiTheme="majorEastAsia" w:hint="eastAsia"/>
          <w:b/>
          <w:sz w:val="26"/>
          <w:szCs w:val="26"/>
        </w:rPr>
        <w:t>5.</w:t>
      </w:r>
      <w:r w:rsidRPr="005746F9">
        <w:rPr>
          <w:rFonts w:asciiTheme="majorEastAsia" w:eastAsiaTheme="majorEastAsia" w:hAnsiTheme="majorEastAsia"/>
          <w:b/>
          <w:sz w:val="26"/>
          <w:szCs w:val="26"/>
        </w:rPr>
        <w:t xml:space="preserve"> </w:t>
      </w:r>
      <w:r w:rsidRPr="005746F9">
        <w:rPr>
          <w:rFonts w:asciiTheme="majorEastAsia" w:eastAsiaTheme="majorEastAsia" w:hAnsiTheme="majorEastAsia" w:hint="eastAsia"/>
          <w:b/>
          <w:sz w:val="26"/>
          <w:szCs w:val="26"/>
        </w:rPr>
        <w:t>助成の申請について</w:t>
      </w:r>
    </w:p>
    <w:p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［申請受付期間］</w:t>
      </w:r>
    </w:p>
    <w:p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2019年6月1日（土）から6月28日（金）本会必着</w:t>
      </w:r>
    </w:p>
    <w:p w:rsidR="00F81044" w:rsidRDefault="00F81044"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・2020年度分の申請については、2020年3月を予定しております。</w:t>
      </w:r>
    </w:p>
    <w:p w:rsidR="00F81044" w:rsidRDefault="00F81044"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・同一事業での連年申請であっても毎年、審査をします。申請書と報告書はその都度、提</w:t>
      </w:r>
    </w:p>
    <w:p w:rsidR="00F81044" w:rsidRDefault="00F81044"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出いただきます。</w:t>
      </w:r>
    </w:p>
    <w:p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［申請方法］</w:t>
      </w:r>
    </w:p>
    <w:p w:rsidR="005746F9" w:rsidRDefault="005746F9" w:rsidP="005746F9">
      <w:pPr>
        <w:spacing w:line="0" w:lineRule="atLeast"/>
        <w:ind w:firstLineChars="50" w:firstLine="110"/>
        <w:rPr>
          <w:rFonts w:asciiTheme="majorEastAsia" w:eastAsiaTheme="majorEastAsia" w:hAnsiTheme="majorEastAsia"/>
          <w:sz w:val="22"/>
        </w:rPr>
      </w:pPr>
      <w:r>
        <w:rPr>
          <w:rFonts w:asciiTheme="majorEastAsia" w:eastAsiaTheme="majorEastAsia" w:hAnsiTheme="majorEastAsia" w:hint="eastAsia"/>
          <w:sz w:val="22"/>
        </w:rPr>
        <w:t xml:space="preserve">　申請書類に必要事項を記入し、団体所在地の共同募金委員会を通じて応募</w:t>
      </w:r>
    </w:p>
    <w:p w:rsidR="003875AE" w:rsidRDefault="003875AE" w:rsidP="005746F9">
      <w:pPr>
        <w:spacing w:line="0" w:lineRule="atLeast"/>
        <w:ind w:firstLineChars="50" w:firstLine="110"/>
        <w:rPr>
          <w:rFonts w:asciiTheme="majorEastAsia" w:eastAsiaTheme="majorEastAsia" w:hAnsiTheme="majorEastAsia"/>
          <w:sz w:val="22"/>
        </w:rPr>
      </w:pPr>
    </w:p>
    <w:p w:rsidR="003875AE" w:rsidRPr="003875AE" w:rsidRDefault="003875AE" w:rsidP="009B5A51">
      <w:pPr>
        <w:spacing w:line="0" w:lineRule="atLeast"/>
        <w:rPr>
          <w:rFonts w:asciiTheme="majorEastAsia" w:eastAsiaTheme="majorEastAsia" w:hAnsiTheme="majorEastAsia"/>
          <w:b/>
          <w:sz w:val="26"/>
          <w:szCs w:val="26"/>
        </w:rPr>
      </w:pPr>
      <w:r w:rsidRPr="003875AE">
        <w:rPr>
          <w:rFonts w:asciiTheme="majorEastAsia" w:eastAsiaTheme="majorEastAsia" w:hAnsiTheme="majorEastAsia" w:hint="eastAsia"/>
          <w:b/>
          <w:sz w:val="26"/>
          <w:szCs w:val="26"/>
        </w:rPr>
        <w:t>6.</w:t>
      </w:r>
      <w:r w:rsidRPr="003875AE">
        <w:rPr>
          <w:rFonts w:asciiTheme="majorEastAsia" w:eastAsiaTheme="majorEastAsia" w:hAnsiTheme="majorEastAsia"/>
          <w:b/>
          <w:sz w:val="26"/>
          <w:szCs w:val="26"/>
        </w:rPr>
        <w:t xml:space="preserve"> </w:t>
      </w:r>
      <w:r w:rsidRPr="003875AE">
        <w:rPr>
          <w:rFonts w:asciiTheme="majorEastAsia" w:eastAsiaTheme="majorEastAsia" w:hAnsiTheme="majorEastAsia" w:hint="eastAsia"/>
          <w:b/>
          <w:sz w:val="26"/>
          <w:szCs w:val="26"/>
        </w:rPr>
        <w:t>スケジュール</w:t>
      </w:r>
    </w:p>
    <w:tbl>
      <w:tblPr>
        <w:tblStyle w:val="a3"/>
        <w:tblW w:w="0" w:type="auto"/>
        <w:jc w:val="center"/>
        <w:tblLook w:val="04A0" w:firstRow="1" w:lastRow="0" w:firstColumn="1" w:lastColumn="0" w:noHBand="0" w:noVBand="1"/>
      </w:tblPr>
      <w:tblGrid>
        <w:gridCol w:w="1838"/>
        <w:gridCol w:w="1985"/>
        <w:gridCol w:w="1984"/>
        <w:gridCol w:w="1843"/>
        <w:gridCol w:w="1410"/>
      </w:tblGrid>
      <w:tr w:rsidR="00231A6A" w:rsidTr="0067648B">
        <w:trPr>
          <w:jc w:val="center"/>
        </w:trPr>
        <w:tc>
          <w:tcPr>
            <w:tcW w:w="1838" w:type="dxa"/>
          </w:tcPr>
          <w:p w:rsidR="00231A6A" w:rsidRPr="00C07A00" w:rsidRDefault="00231A6A" w:rsidP="00231A6A">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時　期</w:t>
            </w:r>
          </w:p>
        </w:tc>
        <w:tc>
          <w:tcPr>
            <w:tcW w:w="1985" w:type="dxa"/>
          </w:tcPr>
          <w:p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ソフトバンク社</w:t>
            </w:r>
          </w:p>
        </w:tc>
        <w:tc>
          <w:tcPr>
            <w:tcW w:w="1984" w:type="dxa"/>
          </w:tcPr>
          <w:p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中</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央</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共</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募</w:t>
            </w:r>
          </w:p>
        </w:tc>
        <w:tc>
          <w:tcPr>
            <w:tcW w:w="1843" w:type="dxa"/>
          </w:tcPr>
          <w:p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宮</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城</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県</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共</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募</w:t>
            </w:r>
          </w:p>
        </w:tc>
        <w:tc>
          <w:tcPr>
            <w:tcW w:w="1410" w:type="dxa"/>
          </w:tcPr>
          <w:p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助</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成</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団</w:t>
            </w:r>
            <w:r w:rsidR="009A598E">
              <w:rPr>
                <w:rFonts w:asciiTheme="majorEastAsia" w:eastAsiaTheme="majorEastAsia" w:hAnsiTheme="majorEastAsia" w:hint="eastAsia"/>
                <w:sz w:val="20"/>
              </w:rPr>
              <w:t xml:space="preserve"> </w:t>
            </w:r>
            <w:r w:rsidRPr="00C07A00">
              <w:rPr>
                <w:rFonts w:asciiTheme="majorEastAsia" w:eastAsiaTheme="majorEastAsia" w:hAnsiTheme="majorEastAsia" w:hint="eastAsia"/>
                <w:sz w:val="20"/>
              </w:rPr>
              <w:t>体</w:t>
            </w:r>
          </w:p>
        </w:tc>
      </w:tr>
      <w:tr w:rsidR="00231A6A" w:rsidTr="0067648B">
        <w:trPr>
          <w:jc w:val="center"/>
        </w:trPr>
        <w:tc>
          <w:tcPr>
            <w:tcW w:w="1838" w:type="dxa"/>
          </w:tcPr>
          <w:p w:rsidR="00231A6A" w:rsidRPr="00C07A00" w:rsidRDefault="00231A6A"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2019年6月末</w:t>
            </w:r>
          </w:p>
        </w:tc>
        <w:tc>
          <w:tcPr>
            <w:tcW w:w="1985" w:type="dxa"/>
          </w:tcPr>
          <w:p w:rsidR="00231A6A" w:rsidRDefault="00231A6A" w:rsidP="005746F9">
            <w:pPr>
              <w:spacing w:line="0" w:lineRule="atLeast"/>
              <w:rPr>
                <w:rFonts w:asciiTheme="majorEastAsia" w:eastAsiaTheme="majorEastAsia" w:hAnsiTheme="majorEastAsia"/>
                <w:sz w:val="22"/>
              </w:rPr>
            </w:pPr>
          </w:p>
        </w:tc>
        <w:tc>
          <w:tcPr>
            <w:tcW w:w="1984" w:type="dxa"/>
          </w:tcPr>
          <w:p w:rsidR="00231A6A" w:rsidRDefault="00231A6A" w:rsidP="005746F9">
            <w:pPr>
              <w:spacing w:line="0" w:lineRule="atLeast"/>
              <w:rPr>
                <w:rFonts w:asciiTheme="majorEastAsia" w:eastAsiaTheme="majorEastAsia" w:hAnsiTheme="majorEastAsia"/>
                <w:sz w:val="22"/>
              </w:rPr>
            </w:pPr>
          </w:p>
        </w:tc>
        <w:tc>
          <w:tcPr>
            <w:tcW w:w="1843" w:type="dxa"/>
          </w:tcPr>
          <w:p w:rsidR="00C07A00" w:rsidRPr="00C07A00" w:rsidRDefault="00C07A00" w:rsidP="00C07A00">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内容確認</w:t>
            </w:r>
          </w:p>
        </w:tc>
        <w:tc>
          <w:tcPr>
            <w:tcW w:w="1410" w:type="dxa"/>
          </w:tcPr>
          <w:p w:rsidR="00231A6A" w:rsidRDefault="00231A6A" w:rsidP="00231A6A">
            <w:pPr>
              <w:spacing w:line="0" w:lineRule="atLeast"/>
              <w:jc w:val="center"/>
              <w:rPr>
                <w:rFonts w:asciiTheme="majorEastAsia" w:eastAsiaTheme="majorEastAsia" w:hAnsiTheme="majorEastAsia"/>
                <w:sz w:val="22"/>
              </w:rPr>
            </w:pPr>
            <w:r w:rsidRPr="009A598E">
              <w:rPr>
                <w:rFonts w:asciiTheme="majorEastAsia" w:eastAsiaTheme="majorEastAsia" w:hAnsiTheme="majorEastAsia" w:hint="eastAsia"/>
                <w:noProof/>
                <w:sz w:val="20"/>
              </w:rPr>
              <mc:AlternateContent>
                <mc:Choice Requires="wps">
                  <w:drawing>
                    <wp:anchor distT="0" distB="0" distL="114300" distR="114300" simplePos="0" relativeHeight="251660288" behindDoc="0" locked="0" layoutInCell="1" allowOverlap="1">
                      <wp:simplePos x="0" y="0"/>
                      <wp:positionH relativeFrom="column">
                        <wp:posOffset>-202565</wp:posOffset>
                      </wp:positionH>
                      <wp:positionV relativeFrom="paragraph">
                        <wp:posOffset>123825</wp:posOffset>
                      </wp:positionV>
                      <wp:extent cx="238125" cy="0"/>
                      <wp:effectExtent l="38100" t="76200" r="0" b="95250"/>
                      <wp:wrapNone/>
                      <wp:docPr id="3" name="直線矢印コネクタ 3"/>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053FA90" id="_x0000_t32" coordsize="21600,21600" o:spt="32" o:oned="t" path="m,l21600,21600e" filled="f">
                      <v:path arrowok="t" fillok="f" o:connecttype="none"/>
                      <o:lock v:ext="edit" shapetype="t"/>
                    </v:shapetype>
                    <v:shape id="直線矢印コネクタ 3" o:spid="_x0000_s1026" type="#_x0000_t32" style="position:absolute;left:0;text-align:left;margin-left:-15.95pt;margin-top:9.75pt;width:18.75pt;height: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" strokecolor="black [3213]" strokeweight=".5pt">
                      <v:stroke endarrow="block" joinstyle="miter"/>
                    </v:shape>
                  </w:pict>
                </mc:Fallback>
              </mc:AlternateContent>
            </w:r>
            <w:r w:rsidRPr="009A598E">
              <w:rPr>
                <w:rFonts w:asciiTheme="majorEastAsia" w:eastAsiaTheme="majorEastAsia" w:hAnsiTheme="majorEastAsia" w:hint="eastAsia"/>
                <w:sz w:val="20"/>
              </w:rPr>
              <w:t>申</w:t>
            </w:r>
            <w:r w:rsidR="00C07A00" w:rsidRPr="009A598E">
              <w:rPr>
                <w:rFonts w:asciiTheme="majorEastAsia" w:eastAsiaTheme="majorEastAsia" w:hAnsiTheme="majorEastAsia" w:hint="eastAsia"/>
                <w:sz w:val="20"/>
              </w:rPr>
              <w:t xml:space="preserve">　</w:t>
            </w:r>
            <w:r w:rsidRPr="009A598E">
              <w:rPr>
                <w:rFonts w:asciiTheme="majorEastAsia" w:eastAsiaTheme="majorEastAsia" w:hAnsiTheme="majorEastAsia" w:hint="eastAsia"/>
                <w:sz w:val="20"/>
              </w:rPr>
              <w:t>請</w:t>
            </w:r>
          </w:p>
        </w:tc>
      </w:tr>
      <w:tr w:rsidR="00231A6A" w:rsidTr="0067648B">
        <w:trPr>
          <w:jc w:val="center"/>
        </w:trPr>
        <w:tc>
          <w:tcPr>
            <w:tcW w:w="1838" w:type="dxa"/>
          </w:tcPr>
          <w:p w:rsidR="00231A6A" w:rsidRPr="00C07A00" w:rsidRDefault="00C07A00" w:rsidP="0067648B">
            <w:pPr>
              <w:spacing w:line="0" w:lineRule="atLeast"/>
              <w:jc w:val="center"/>
              <w:rPr>
                <w:rFonts w:asciiTheme="majorEastAsia" w:eastAsiaTheme="majorEastAsia" w:hAnsiTheme="majorEastAsia"/>
                <w:sz w:val="20"/>
              </w:rPr>
            </w:pPr>
            <w:r w:rsidRPr="00C07A00">
              <w:rPr>
                <w:rFonts w:asciiTheme="majorEastAsia" w:eastAsiaTheme="majorEastAsia" w:hAnsiTheme="majorEastAsia" w:hint="eastAsia"/>
                <w:sz w:val="20"/>
              </w:rPr>
              <w:t>2</w:t>
            </w:r>
            <w:r w:rsidRPr="00C07A00">
              <w:rPr>
                <w:rFonts w:asciiTheme="majorEastAsia" w:eastAsiaTheme="majorEastAsia" w:hAnsiTheme="majorEastAsia"/>
                <w:sz w:val="20"/>
              </w:rPr>
              <w:t>019</w:t>
            </w:r>
            <w:r w:rsidRPr="00C07A00">
              <w:rPr>
                <w:rFonts w:asciiTheme="majorEastAsia" w:eastAsiaTheme="majorEastAsia" w:hAnsiTheme="majorEastAsia" w:hint="eastAsia"/>
                <w:sz w:val="20"/>
              </w:rPr>
              <w:t>年7月上旬</w:t>
            </w:r>
          </w:p>
        </w:tc>
        <w:tc>
          <w:tcPr>
            <w:tcW w:w="1985" w:type="dxa"/>
          </w:tcPr>
          <w:p w:rsidR="00231A6A" w:rsidRDefault="00C07A00" w:rsidP="00C07A00">
            <w:pPr>
              <w:spacing w:line="0" w:lineRule="atLeast"/>
              <w:jc w:val="center"/>
              <w:rPr>
                <w:rFonts w:asciiTheme="majorEastAsia" w:eastAsiaTheme="majorEastAsia" w:hAnsiTheme="majorEastAsia"/>
                <w:sz w:val="22"/>
              </w:rPr>
            </w:pPr>
            <w:r w:rsidRPr="00C07A00">
              <w:rPr>
                <w:rFonts w:asciiTheme="majorEastAsia" w:eastAsiaTheme="majorEastAsia" w:hAnsiTheme="majorEastAsia" w:hint="eastAsia"/>
                <w:sz w:val="20"/>
              </w:rPr>
              <w:t>候補団体</w:t>
            </w:r>
            <w:r>
              <w:rPr>
                <w:rFonts w:asciiTheme="majorEastAsia" w:eastAsiaTheme="majorEastAsia" w:hAnsiTheme="majorEastAsia" w:hint="eastAsia"/>
                <w:sz w:val="20"/>
              </w:rPr>
              <w:t>確認</w:t>
            </w:r>
          </w:p>
        </w:tc>
        <w:tc>
          <w:tcPr>
            <w:tcW w:w="1984" w:type="dxa"/>
          </w:tcPr>
          <w:p w:rsidR="00231A6A" w:rsidRDefault="008F7446" w:rsidP="00C07A00">
            <w:pPr>
              <w:spacing w:line="0" w:lineRule="atLeast"/>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14:anchorId="580854D2" wp14:editId="52AAE6D6">
                      <wp:simplePos x="0" y="0"/>
                      <wp:positionH relativeFrom="column">
                        <wp:posOffset>1029335</wp:posOffset>
                      </wp:positionH>
                      <wp:positionV relativeFrom="paragraph">
                        <wp:posOffset>118745</wp:posOffset>
                      </wp:positionV>
                      <wp:extent cx="238125" cy="0"/>
                      <wp:effectExtent l="38100" t="76200" r="0" b="95250"/>
                      <wp:wrapNone/>
                      <wp:docPr id="4" name="直線矢印コネクタ 4"/>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B66AB69" id="直線矢印コネクタ 4" o:spid="_x0000_s1026" type="#_x0000_t32" style="position:absolute;left:0;text-align:left;margin-left:81.05pt;margin-top:9.35pt;width:18.7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" strokecolor="windowText" strokeweight=".5pt">
                      <v:stroke endarrow="block" joinstyle="miter"/>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60B95E" wp14:editId="36B42BE2">
                      <wp:simplePos x="0" y="0"/>
                      <wp:positionH relativeFrom="column">
                        <wp:posOffset>-223520</wp:posOffset>
                      </wp:positionH>
                      <wp:positionV relativeFrom="paragraph">
                        <wp:posOffset>114300</wp:posOffset>
                      </wp:positionV>
                      <wp:extent cx="238125" cy="0"/>
                      <wp:effectExtent l="38100" t="76200" r="0" b="95250"/>
                      <wp:wrapNone/>
                      <wp:docPr id="6" name="直線矢印コネクタ 6"/>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DA7C5E0" id="直線矢印コネクタ 6" o:spid="_x0000_s1026" type="#_x0000_t32" style="position:absolute;left:0;text-align:left;margin-left:-17.6pt;margin-top:9pt;width:18.75pt;height: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" strokecolor="windowText" strokeweight=".5pt">
                      <v:stroke endarrow="block" joinstyle="miter"/>
                    </v:shape>
                  </w:pict>
                </mc:Fallback>
              </mc:AlternateContent>
            </w:r>
            <w:r w:rsidR="00C07A00" w:rsidRPr="00C07A00">
              <w:rPr>
                <w:rFonts w:asciiTheme="majorEastAsia" w:eastAsiaTheme="majorEastAsia" w:hAnsiTheme="majorEastAsia" w:hint="eastAsia"/>
                <w:sz w:val="20"/>
              </w:rPr>
              <w:t>候補団体報告</w:t>
            </w:r>
          </w:p>
        </w:tc>
        <w:tc>
          <w:tcPr>
            <w:tcW w:w="1843" w:type="dxa"/>
          </w:tcPr>
          <w:p w:rsidR="00231A6A" w:rsidRDefault="00C07A00" w:rsidP="00C07A00">
            <w:pPr>
              <w:spacing w:line="0" w:lineRule="atLeast"/>
              <w:jc w:val="center"/>
              <w:rPr>
                <w:rFonts w:asciiTheme="majorEastAsia" w:eastAsiaTheme="majorEastAsia" w:hAnsiTheme="majorEastAsia"/>
                <w:sz w:val="22"/>
              </w:rPr>
            </w:pPr>
            <w:r w:rsidRPr="00C07A00">
              <w:rPr>
                <w:rFonts w:asciiTheme="majorEastAsia" w:eastAsiaTheme="majorEastAsia" w:hAnsiTheme="majorEastAsia" w:hint="eastAsia"/>
                <w:sz w:val="20"/>
              </w:rPr>
              <w:t>候補団体報告</w:t>
            </w:r>
          </w:p>
        </w:tc>
        <w:tc>
          <w:tcPr>
            <w:tcW w:w="1410" w:type="dxa"/>
          </w:tcPr>
          <w:p w:rsidR="00231A6A" w:rsidRDefault="00231A6A" w:rsidP="009A598E">
            <w:pPr>
              <w:spacing w:line="0" w:lineRule="atLeast"/>
              <w:jc w:val="center"/>
              <w:rPr>
                <w:rFonts w:asciiTheme="majorEastAsia" w:eastAsiaTheme="majorEastAsia" w:hAnsiTheme="majorEastAsia"/>
                <w:sz w:val="22"/>
              </w:rPr>
            </w:pPr>
          </w:p>
        </w:tc>
      </w:tr>
      <w:tr w:rsidR="00231A6A" w:rsidTr="0067648B">
        <w:trPr>
          <w:jc w:val="center"/>
        </w:trPr>
        <w:tc>
          <w:tcPr>
            <w:tcW w:w="1838" w:type="dxa"/>
          </w:tcPr>
          <w:p w:rsidR="00231A6A" w:rsidRPr="008F7446" w:rsidRDefault="008F7446"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2019年7月中旬</w:t>
            </w:r>
          </w:p>
        </w:tc>
        <w:tc>
          <w:tcPr>
            <w:tcW w:w="1985" w:type="dxa"/>
          </w:tcPr>
          <w:p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63A93B9F" wp14:editId="6E612105">
                      <wp:simplePos x="0" y="0"/>
                      <wp:positionH relativeFrom="column">
                        <wp:posOffset>1108710</wp:posOffset>
                      </wp:positionH>
                      <wp:positionV relativeFrom="paragraph">
                        <wp:posOffset>107315</wp:posOffset>
                      </wp:positionV>
                      <wp:extent cx="23812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808807F" id="直線矢印コネクタ 7" o:spid="_x0000_s1026" type="#_x0000_t32" style="position:absolute;left:0;text-align:left;margin-left:87.3pt;margin-top:8.45pt;width:18.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" strokecolor="windowText" strokeweight=".5pt">
                      <v:stroke endarrow="block" joinstyle="miter"/>
                    </v:shape>
                  </w:pict>
                </mc:Fallback>
              </mc:AlternateContent>
            </w:r>
            <w:r>
              <w:rPr>
                <w:rFonts w:asciiTheme="majorEastAsia" w:eastAsiaTheme="majorEastAsia" w:hAnsiTheme="majorEastAsia" w:hint="eastAsia"/>
                <w:sz w:val="20"/>
              </w:rPr>
              <w:t>助成先最終決定</w:t>
            </w:r>
          </w:p>
        </w:tc>
        <w:tc>
          <w:tcPr>
            <w:tcW w:w="1984" w:type="dxa"/>
          </w:tcPr>
          <w:p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0528" behindDoc="0" locked="0" layoutInCell="1" allowOverlap="1" wp14:anchorId="1A4B788D" wp14:editId="5C5C8370">
                      <wp:simplePos x="0" y="0"/>
                      <wp:positionH relativeFrom="column">
                        <wp:posOffset>1086485</wp:posOffset>
                      </wp:positionH>
                      <wp:positionV relativeFrom="paragraph">
                        <wp:posOffset>107315</wp:posOffset>
                      </wp:positionV>
                      <wp:extent cx="23812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0CAE7D3" id="直線矢印コネクタ 8" o:spid="_x0000_s1026" type="#_x0000_t32" style="position:absolute;left:0;text-align:left;margin-left:85.55pt;margin-top:8.45pt;width:18.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" strokecolor="windowText" strokeweight=".5pt">
                      <v:stroke endarrow="block" joinstyle="miter"/>
                    </v:shape>
                  </w:pict>
                </mc:Fallback>
              </mc:AlternateContent>
            </w:r>
            <w:r>
              <w:rPr>
                <w:rFonts w:asciiTheme="majorEastAsia" w:eastAsiaTheme="majorEastAsia" w:hAnsiTheme="majorEastAsia" w:hint="eastAsia"/>
                <w:sz w:val="20"/>
              </w:rPr>
              <w:t>助成金送金</w:t>
            </w:r>
          </w:p>
        </w:tc>
        <w:tc>
          <w:tcPr>
            <w:tcW w:w="1843" w:type="dxa"/>
          </w:tcPr>
          <w:p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決定通知送付</w:t>
            </w:r>
          </w:p>
        </w:tc>
        <w:tc>
          <w:tcPr>
            <w:tcW w:w="1410" w:type="dxa"/>
          </w:tcPr>
          <w:p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102870</wp:posOffset>
                      </wp:positionV>
                      <wp:extent cx="238125" cy="0"/>
                      <wp:effectExtent l="0" t="76200" r="9525" b="95250"/>
                      <wp:wrapNone/>
                      <wp:docPr id="1" name="直線矢印コネクタ 1"/>
                      <wp:cNvGraphicFramePr/>
                      <a:graphic xmlns:a="http://schemas.openxmlformats.org/drawingml/2006/main">
                        <a:graphicData uri="http://schemas.microsoft.com/office/word/2010/wordprocessingShape">
                          <wps:wsp>
                            <wps:cNvCnPr/>
                            <wps:spPr>
                              <a:xfrm>
                                <a:off x="0" y="0"/>
                                <a:ext cx="2381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202111" id="直線矢印コネクタ 1" o:spid="_x0000_s1026" type="#_x0000_t32" style="position:absolute;left:0;text-align:left;margin-left:-11.7pt;margin-top:8.1pt;width:18.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" strokecolor="black [3213]" strokeweight=".5pt">
                      <v:stroke endarrow="block" joinstyle="miter"/>
                    </v:shape>
                  </w:pict>
                </mc:Fallback>
              </mc:AlternateContent>
            </w:r>
          </w:p>
        </w:tc>
      </w:tr>
      <w:tr w:rsidR="00231A6A" w:rsidTr="0067648B">
        <w:trPr>
          <w:jc w:val="center"/>
        </w:trPr>
        <w:tc>
          <w:tcPr>
            <w:tcW w:w="1838" w:type="dxa"/>
          </w:tcPr>
          <w:p w:rsidR="00231A6A" w:rsidRPr="008F7446" w:rsidRDefault="009A598E"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2019年7月下旬</w:t>
            </w:r>
          </w:p>
        </w:tc>
        <w:tc>
          <w:tcPr>
            <w:tcW w:w="1985" w:type="dxa"/>
          </w:tcPr>
          <w:p w:rsidR="00231A6A" w:rsidRPr="008F7446" w:rsidRDefault="00231A6A" w:rsidP="005746F9">
            <w:pPr>
              <w:spacing w:line="0" w:lineRule="atLeast"/>
              <w:rPr>
                <w:rFonts w:asciiTheme="majorEastAsia" w:eastAsiaTheme="majorEastAsia" w:hAnsiTheme="majorEastAsia"/>
                <w:sz w:val="20"/>
              </w:rPr>
            </w:pPr>
          </w:p>
        </w:tc>
        <w:tc>
          <w:tcPr>
            <w:tcW w:w="1984" w:type="dxa"/>
          </w:tcPr>
          <w:p w:rsidR="00231A6A" w:rsidRPr="008F7446" w:rsidRDefault="00231A6A" w:rsidP="005746F9">
            <w:pPr>
              <w:spacing w:line="0" w:lineRule="atLeast"/>
              <w:rPr>
                <w:rFonts w:asciiTheme="majorEastAsia" w:eastAsiaTheme="majorEastAsia" w:hAnsiTheme="majorEastAsia"/>
                <w:sz w:val="20"/>
              </w:rPr>
            </w:pPr>
          </w:p>
        </w:tc>
        <w:tc>
          <w:tcPr>
            <w:tcW w:w="1843" w:type="dxa"/>
          </w:tcPr>
          <w:p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助成金送金</w:t>
            </w:r>
          </w:p>
        </w:tc>
        <w:tc>
          <w:tcPr>
            <w:tcW w:w="1410" w:type="dxa"/>
          </w:tcPr>
          <w:p w:rsidR="00231A6A"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7C700D24" wp14:editId="71B51C08">
                      <wp:simplePos x="0" y="0"/>
                      <wp:positionH relativeFrom="column">
                        <wp:posOffset>-143510</wp:posOffset>
                      </wp:positionH>
                      <wp:positionV relativeFrom="paragraph">
                        <wp:posOffset>111760</wp:posOffset>
                      </wp:positionV>
                      <wp:extent cx="238125" cy="0"/>
                      <wp:effectExtent l="0" t="76200" r="9525" b="95250"/>
                      <wp:wrapNone/>
                      <wp:docPr id="9" name="直線矢印コネクタ 9"/>
                      <wp:cNvGraphicFramePr/>
                      <a:graphic xmlns:a="http://schemas.openxmlformats.org/drawingml/2006/main">
                        <a:graphicData uri="http://schemas.microsoft.com/office/word/2010/wordprocessingShape">
                          <wps:wsp>
                            <wps:cNvCnPr/>
                            <wps:spPr>
                              <a:xfrm>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5D87301" id="直線矢印コネクタ 9" o:spid="_x0000_s1026" type="#_x0000_t32" style="position:absolute;left:0;text-align:left;margin-left:-11.3pt;margin-top:8.8pt;width:18.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" strokecolor="windowText" strokeweight=".5pt">
                      <v:stroke endarrow="block" joinstyle="miter"/>
                    </v:shape>
                  </w:pict>
                </mc:Fallback>
              </mc:AlternateContent>
            </w:r>
          </w:p>
        </w:tc>
      </w:tr>
      <w:tr w:rsidR="009A598E" w:rsidTr="0067648B">
        <w:trPr>
          <w:jc w:val="center"/>
        </w:trPr>
        <w:tc>
          <w:tcPr>
            <w:tcW w:w="1838" w:type="dxa"/>
            <w:vAlign w:val="center"/>
          </w:tcPr>
          <w:p w:rsidR="009A598E" w:rsidRPr="008F7446" w:rsidRDefault="0067648B"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2020年3月</w:t>
            </w:r>
          </w:p>
        </w:tc>
        <w:tc>
          <w:tcPr>
            <w:tcW w:w="1985" w:type="dxa"/>
          </w:tcPr>
          <w:p w:rsidR="009A598E" w:rsidRPr="008F7446" w:rsidRDefault="0067648B" w:rsidP="005746F9">
            <w:pPr>
              <w:spacing w:line="0" w:lineRule="atLeast"/>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4160B95E" wp14:editId="36B42BE2">
                      <wp:simplePos x="0" y="0"/>
                      <wp:positionH relativeFrom="column">
                        <wp:posOffset>1018540</wp:posOffset>
                      </wp:positionH>
                      <wp:positionV relativeFrom="paragraph">
                        <wp:posOffset>203835</wp:posOffset>
                      </wp:positionV>
                      <wp:extent cx="238125" cy="0"/>
                      <wp:effectExtent l="38100" t="76200" r="0" b="95250"/>
                      <wp:wrapNone/>
                      <wp:docPr id="5" name="直線矢印コネクタ 5"/>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1570E82" id="直線矢印コネクタ 5" o:spid="_x0000_s1026" type="#_x0000_t32" style="position:absolute;left:0;text-align:left;margin-left:80.2pt;margin-top:16.05pt;width:18.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" strokecolor="windowText" strokeweight=".5pt">
                      <v:stroke endarrow="block" joinstyle="miter"/>
                    </v:shape>
                  </w:pict>
                </mc:Fallback>
              </mc:AlternateContent>
            </w:r>
          </w:p>
        </w:tc>
        <w:tc>
          <w:tcPr>
            <w:tcW w:w="1984" w:type="dxa"/>
            <w:vAlign w:val="center"/>
          </w:tcPr>
          <w:p w:rsidR="009A598E" w:rsidRPr="008F7446" w:rsidRDefault="0067648B" w:rsidP="0067648B">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4624" behindDoc="0" locked="0" layoutInCell="1" allowOverlap="1" wp14:anchorId="129CD0D2" wp14:editId="2503C129">
                      <wp:simplePos x="0" y="0"/>
                      <wp:positionH relativeFrom="column">
                        <wp:posOffset>1049655</wp:posOffset>
                      </wp:positionH>
                      <wp:positionV relativeFrom="paragraph">
                        <wp:posOffset>91440</wp:posOffset>
                      </wp:positionV>
                      <wp:extent cx="238125" cy="0"/>
                      <wp:effectExtent l="38100" t="76200" r="0" b="95250"/>
                      <wp:wrapNone/>
                      <wp:docPr id="10" name="直線矢印コネクタ 10"/>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A9CA63" id="直線矢印コネクタ 10" o:spid="_x0000_s1026" type="#_x0000_t32" style="position:absolute;left:0;text-align:left;margin-left:82.65pt;margin-top:7.2pt;width:18.7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" strokecolor="windowText" strokeweight=".5pt">
                      <v:stroke endarrow="block" joinstyle="miter"/>
                    </v:shape>
                  </w:pict>
                </mc:Fallback>
              </mc:AlternateContent>
            </w:r>
            <w:r>
              <w:rPr>
                <w:rFonts w:asciiTheme="majorEastAsia" w:eastAsiaTheme="majorEastAsia" w:hAnsiTheme="majorEastAsia" w:hint="eastAsia"/>
                <w:sz w:val="20"/>
              </w:rPr>
              <w:t>活動報告</w:t>
            </w:r>
          </w:p>
        </w:tc>
        <w:tc>
          <w:tcPr>
            <w:tcW w:w="1843" w:type="dxa"/>
          </w:tcPr>
          <w:p w:rsidR="009A598E" w:rsidRDefault="0067648B"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noProof/>
                <w:sz w:val="22"/>
              </w:rPr>
              <mc:AlternateContent>
                <mc:Choice Requires="wps">
                  <w:drawing>
                    <wp:anchor distT="0" distB="0" distL="114300" distR="114300" simplePos="0" relativeHeight="251676672" behindDoc="0" locked="0" layoutInCell="1" allowOverlap="1" wp14:anchorId="129CD0D2" wp14:editId="2503C129">
                      <wp:simplePos x="0" y="0"/>
                      <wp:positionH relativeFrom="column">
                        <wp:posOffset>950595</wp:posOffset>
                      </wp:positionH>
                      <wp:positionV relativeFrom="paragraph">
                        <wp:posOffset>208280</wp:posOffset>
                      </wp:positionV>
                      <wp:extent cx="238125"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F7C8CE" id="直線矢印コネクタ 11" o:spid="_x0000_s1026" type="#_x0000_t32" style="position:absolute;left:0;text-align:left;margin-left:74.85pt;margin-top:16.4pt;width:18.75pt;height:0;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" strokecolor="windowText" strokeweight=".5pt">
                      <v:stroke endarrow="block" joinstyle="miter"/>
                    </v:shape>
                  </w:pict>
                </mc:Fallback>
              </mc:AlternateContent>
            </w:r>
            <w:r w:rsidR="009A598E">
              <w:rPr>
                <w:rFonts w:asciiTheme="majorEastAsia" w:eastAsiaTheme="majorEastAsia" w:hAnsiTheme="majorEastAsia" w:hint="eastAsia"/>
                <w:sz w:val="20"/>
              </w:rPr>
              <w:t>精算</w:t>
            </w:r>
          </w:p>
          <w:p w:rsidR="009A598E"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活動報告確認</w:t>
            </w:r>
          </w:p>
        </w:tc>
        <w:tc>
          <w:tcPr>
            <w:tcW w:w="1410" w:type="dxa"/>
          </w:tcPr>
          <w:p w:rsidR="009A598E"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精算</w:t>
            </w:r>
          </w:p>
          <w:p w:rsidR="009A598E" w:rsidRPr="008F7446" w:rsidRDefault="009A598E" w:rsidP="009A598E">
            <w:pPr>
              <w:spacing w:line="0" w:lineRule="atLeast"/>
              <w:jc w:val="center"/>
              <w:rPr>
                <w:rFonts w:asciiTheme="majorEastAsia" w:eastAsiaTheme="majorEastAsia" w:hAnsiTheme="majorEastAsia"/>
                <w:sz w:val="20"/>
              </w:rPr>
            </w:pPr>
            <w:r>
              <w:rPr>
                <w:rFonts w:asciiTheme="majorEastAsia" w:eastAsiaTheme="majorEastAsia" w:hAnsiTheme="majorEastAsia" w:hint="eastAsia"/>
                <w:sz w:val="20"/>
              </w:rPr>
              <w:t>活動報告</w:t>
            </w:r>
          </w:p>
        </w:tc>
      </w:tr>
    </w:tbl>
    <w:p w:rsidR="00943086" w:rsidRDefault="00943086" w:rsidP="002D5722">
      <w:pPr>
        <w:spacing w:line="0" w:lineRule="atLeast"/>
        <w:rPr>
          <w:rFonts w:asciiTheme="majorEastAsia" w:eastAsiaTheme="majorEastAsia" w:hAnsiTheme="majorEastAsia"/>
          <w:b/>
          <w:sz w:val="26"/>
          <w:szCs w:val="26"/>
        </w:rPr>
      </w:pPr>
    </w:p>
    <w:p w:rsidR="002D5722" w:rsidRDefault="009D3D8F" w:rsidP="002D5722">
      <w:pPr>
        <w:spacing w:line="0" w:lineRule="atLeast"/>
        <w:rPr>
          <w:rFonts w:asciiTheme="majorEastAsia" w:eastAsiaTheme="majorEastAsia" w:hAnsiTheme="majorEastAsia"/>
          <w:b/>
          <w:sz w:val="26"/>
          <w:szCs w:val="26"/>
        </w:rPr>
      </w:pPr>
      <w:r w:rsidRPr="009D3D8F">
        <w:rPr>
          <w:rFonts w:asciiTheme="majorEastAsia" w:eastAsiaTheme="majorEastAsia" w:hAnsiTheme="majorEastAsia" w:hint="eastAsia"/>
          <w:b/>
          <w:sz w:val="26"/>
          <w:szCs w:val="26"/>
        </w:rPr>
        <w:t>7.</w:t>
      </w:r>
      <w:r w:rsidRPr="009D3D8F">
        <w:rPr>
          <w:rFonts w:asciiTheme="majorEastAsia" w:eastAsiaTheme="majorEastAsia" w:hAnsiTheme="majorEastAsia"/>
          <w:b/>
          <w:sz w:val="26"/>
          <w:szCs w:val="26"/>
        </w:rPr>
        <w:t xml:space="preserve"> </w:t>
      </w:r>
      <w:r w:rsidRPr="009D3D8F">
        <w:rPr>
          <w:rFonts w:asciiTheme="majorEastAsia" w:eastAsiaTheme="majorEastAsia" w:hAnsiTheme="majorEastAsia" w:hint="eastAsia"/>
          <w:b/>
          <w:sz w:val="26"/>
          <w:szCs w:val="26"/>
        </w:rPr>
        <w:t>その他</w:t>
      </w:r>
    </w:p>
    <w:p w:rsidR="002D5722" w:rsidRDefault="009D3D8F" w:rsidP="002D5722">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・ソフトバンク</w:t>
      </w:r>
      <w:r w:rsidR="00D332B2">
        <w:rPr>
          <w:rFonts w:asciiTheme="majorEastAsia" w:eastAsiaTheme="majorEastAsia" w:hAnsiTheme="majorEastAsia" w:hint="eastAsia"/>
          <w:sz w:val="22"/>
        </w:rPr>
        <w:t>株式会社は、必要に応じて助成候補団体に対して活動の詳細について確認</w:t>
      </w:r>
    </w:p>
    <w:p w:rsidR="00D332B2" w:rsidRPr="002D5722" w:rsidRDefault="00D332B2" w:rsidP="002D5722">
      <w:pPr>
        <w:spacing w:line="0" w:lineRule="atLeast"/>
        <w:ind w:firstLineChars="200" w:firstLine="440"/>
        <w:rPr>
          <w:rFonts w:asciiTheme="majorEastAsia" w:eastAsiaTheme="majorEastAsia" w:hAnsiTheme="majorEastAsia"/>
          <w:b/>
          <w:sz w:val="26"/>
          <w:szCs w:val="26"/>
        </w:rPr>
      </w:pPr>
      <w:r>
        <w:rPr>
          <w:rFonts w:asciiTheme="majorEastAsia" w:eastAsiaTheme="majorEastAsia" w:hAnsiTheme="majorEastAsia" w:hint="eastAsia"/>
          <w:sz w:val="22"/>
        </w:rPr>
        <w:t>することがあります</w:t>
      </w:r>
      <w:r w:rsidR="00F81044">
        <w:rPr>
          <w:rFonts w:asciiTheme="majorEastAsia" w:eastAsiaTheme="majorEastAsia" w:hAnsiTheme="majorEastAsia" w:hint="eastAsia"/>
          <w:sz w:val="22"/>
        </w:rPr>
        <w:t>。</w:t>
      </w:r>
    </w:p>
    <w:p w:rsidR="00D332B2" w:rsidRDefault="00D332B2" w:rsidP="002D5722">
      <w:pPr>
        <w:spacing w:line="0" w:lineRule="atLeast"/>
        <w:ind w:leftChars="100" w:left="430" w:hangingChars="100" w:hanging="220"/>
        <w:rPr>
          <w:rFonts w:asciiTheme="majorEastAsia" w:eastAsiaTheme="majorEastAsia" w:hAnsiTheme="majorEastAsia"/>
          <w:sz w:val="22"/>
        </w:rPr>
      </w:pPr>
      <w:r>
        <w:rPr>
          <w:rFonts w:asciiTheme="majorEastAsia" w:eastAsiaTheme="majorEastAsia" w:hAnsiTheme="majorEastAsia" w:hint="eastAsia"/>
          <w:sz w:val="22"/>
        </w:rPr>
        <w:t>・助成を受ける団体には、本助成金がチャリティホワイトの寄付金による活動であるこ</w:t>
      </w:r>
      <w:r w:rsidR="002D5722">
        <w:rPr>
          <w:rFonts w:asciiTheme="majorEastAsia" w:eastAsiaTheme="majorEastAsia" w:hAnsiTheme="majorEastAsia" w:hint="eastAsia"/>
          <w:sz w:val="22"/>
        </w:rPr>
        <w:t>と</w:t>
      </w:r>
      <w:r>
        <w:rPr>
          <w:rFonts w:asciiTheme="majorEastAsia" w:eastAsiaTheme="majorEastAsia" w:hAnsiTheme="majorEastAsia" w:hint="eastAsia"/>
          <w:sz w:val="22"/>
        </w:rPr>
        <w:t>を理解し、団体として積極的に本助成による活動内容を発信していただくとともに活動</w:t>
      </w:r>
    </w:p>
    <w:p w:rsidR="00D332B2" w:rsidRDefault="00D332B2" w:rsidP="002D5722">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状況報告書の作成や活動のようすがわかる写真の撮影及び提供等をしていただきます。</w:t>
      </w:r>
    </w:p>
    <w:p w:rsidR="00D332B2" w:rsidRDefault="00D332B2" w:rsidP="002D5722">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lastRenderedPageBreak/>
        <w:t>また、助成事業に伴い団体のホームページ及び作成する印刷物や看板、備品等には「チ</w:t>
      </w:r>
    </w:p>
    <w:p w:rsidR="002D5722" w:rsidRDefault="00D332B2" w:rsidP="002D5722">
      <w:pPr>
        <w:spacing w:line="0" w:lineRule="atLeast"/>
        <w:ind w:firstLineChars="200" w:firstLine="440"/>
        <w:rPr>
          <w:rFonts w:asciiTheme="majorEastAsia" w:eastAsiaTheme="majorEastAsia" w:hAnsiTheme="majorEastAsia"/>
          <w:sz w:val="22"/>
        </w:rPr>
      </w:pPr>
      <w:r>
        <w:rPr>
          <w:rFonts w:asciiTheme="majorEastAsia" w:eastAsiaTheme="majorEastAsia" w:hAnsiTheme="majorEastAsia" w:hint="eastAsia"/>
          <w:sz w:val="22"/>
        </w:rPr>
        <w:t>ャリティホワイト」の助成事業であることを表示していただきます。</w:t>
      </w:r>
    </w:p>
    <w:p w:rsidR="002D5722" w:rsidRDefault="002D5722"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・当初の活動予定と大幅な変更がある場合、経費が十分執行されていないなど、助成金が</w:t>
      </w:r>
    </w:p>
    <w:p w:rsidR="002D5722" w:rsidRDefault="002D5722"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5051FD">
        <w:rPr>
          <w:rFonts w:asciiTheme="majorEastAsia" w:eastAsiaTheme="majorEastAsia" w:hAnsiTheme="majorEastAsia" w:hint="eastAsia"/>
          <w:sz w:val="22"/>
        </w:rPr>
        <w:t>助成趣旨に沿って活用されていないと判断できる場合、助成金額の変更・助成金の返還</w:t>
      </w:r>
    </w:p>
    <w:p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について、宮城県共同募金会、中央共同募金会、団体間で協議させていただきます。</w:t>
      </w:r>
    </w:p>
    <w:p w:rsidR="005051FD" w:rsidRDefault="005051FD" w:rsidP="002D5722">
      <w:pPr>
        <w:spacing w:line="0" w:lineRule="atLeast"/>
        <w:rPr>
          <w:rFonts w:asciiTheme="majorEastAsia" w:eastAsiaTheme="majorEastAsia" w:hAnsiTheme="majorEastAsia"/>
          <w:sz w:val="22"/>
        </w:rPr>
      </w:pPr>
    </w:p>
    <w:p w:rsidR="005051FD" w:rsidRPr="005051FD" w:rsidRDefault="005051FD" w:rsidP="002D5722">
      <w:pPr>
        <w:spacing w:line="0" w:lineRule="atLeast"/>
        <w:rPr>
          <w:rFonts w:asciiTheme="majorEastAsia" w:eastAsiaTheme="majorEastAsia" w:hAnsiTheme="majorEastAsia"/>
          <w:b/>
          <w:sz w:val="26"/>
          <w:szCs w:val="26"/>
        </w:rPr>
      </w:pPr>
      <w:r w:rsidRPr="005051FD">
        <w:rPr>
          <w:rFonts w:asciiTheme="majorEastAsia" w:eastAsiaTheme="majorEastAsia" w:hAnsiTheme="majorEastAsia" w:hint="eastAsia"/>
          <w:b/>
          <w:sz w:val="26"/>
          <w:szCs w:val="26"/>
        </w:rPr>
        <w:t>8.</w:t>
      </w:r>
      <w:r w:rsidRPr="005051FD">
        <w:rPr>
          <w:rFonts w:asciiTheme="majorEastAsia" w:eastAsiaTheme="majorEastAsia" w:hAnsiTheme="majorEastAsia"/>
          <w:b/>
          <w:sz w:val="26"/>
          <w:szCs w:val="26"/>
        </w:rPr>
        <w:t xml:space="preserve"> </w:t>
      </w:r>
      <w:r w:rsidRPr="005051FD">
        <w:rPr>
          <w:rFonts w:asciiTheme="majorEastAsia" w:eastAsiaTheme="majorEastAsia" w:hAnsiTheme="majorEastAsia" w:hint="eastAsia"/>
          <w:b/>
          <w:sz w:val="26"/>
          <w:szCs w:val="26"/>
        </w:rPr>
        <w:t>申請に係る問い合わせ先</w:t>
      </w:r>
    </w:p>
    <w:p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社会福祉法人　宮城県共同募金会</w:t>
      </w:r>
    </w:p>
    <w:p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〒984-0051　仙台市若林区新寺一丁目4-28</w:t>
      </w:r>
    </w:p>
    <w:p w:rsidR="005051FD" w:rsidRDefault="005051FD" w:rsidP="002D5722">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TEL　022-292-5001　FAX　022-292-5002</w:t>
      </w: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943086" w:rsidRDefault="00943086"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2D5722">
      <w:pPr>
        <w:spacing w:line="0" w:lineRule="atLeast"/>
        <w:rPr>
          <w:rFonts w:asciiTheme="majorEastAsia" w:eastAsiaTheme="majorEastAsia" w:hAnsiTheme="majorEastAsia"/>
          <w:sz w:val="22"/>
        </w:rPr>
      </w:pPr>
    </w:p>
    <w:p w:rsidR="00564C01" w:rsidRDefault="00564C01" w:rsidP="00564C01">
      <w:pPr>
        <w:spacing w:line="0" w:lineRule="atLeast"/>
        <w:jc w:val="right"/>
        <w:rPr>
          <w:rFonts w:asciiTheme="majorEastAsia" w:eastAsiaTheme="majorEastAsia" w:hAnsiTheme="majorEastAsia"/>
          <w:sz w:val="24"/>
        </w:rPr>
      </w:pPr>
      <w:r>
        <w:rPr>
          <w:rFonts w:asciiTheme="majorEastAsia" w:eastAsiaTheme="majorEastAsia" w:hAnsiTheme="majorEastAsia" w:hint="eastAsia"/>
          <w:sz w:val="24"/>
        </w:rPr>
        <w:lastRenderedPageBreak/>
        <w:t>（別紙１）</w:t>
      </w:r>
    </w:p>
    <w:p w:rsidR="00564C01" w:rsidRDefault="00564C01" w:rsidP="00564C01">
      <w:pPr>
        <w:spacing w:line="0" w:lineRule="atLeast"/>
        <w:ind w:right="240"/>
        <w:rPr>
          <w:rFonts w:asciiTheme="majorEastAsia" w:eastAsiaTheme="majorEastAsia" w:hAnsiTheme="majorEastAsia"/>
          <w:sz w:val="24"/>
        </w:rPr>
      </w:pPr>
    </w:p>
    <w:p w:rsidR="00564C01" w:rsidRDefault="00564C01"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赤い羽根チャリティホワイトプロジェクト　助成団体一覧</w:t>
      </w:r>
    </w:p>
    <w:p w:rsidR="00564C01" w:rsidRDefault="00564C01" w:rsidP="00564C01">
      <w:pPr>
        <w:spacing w:line="0" w:lineRule="atLeast"/>
        <w:ind w:right="240"/>
        <w:jc w:val="center"/>
        <w:rPr>
          <w:rFonts w:asciiTheme="majorEastAsia" w:eastAsiaTheme="majorEastAsia" w:hAnsiTheme="majorEastAsia"/>
          <w:sz w:val="24"/>
        </w:rPr>
      </w:pPr>
    </w:p>
    <w:tbl>
      <w:tblPr>
        <w:tblStyle w:val="a3"/>
        <w:tblW w:w="0" w:type="auto"/>
        <w:tblLook w:val="04A0" w:firstRow="1" w:lastRow="0" w:firstColumn="1" w:lastColumn="0" w:noHBand="0" w:noVBand="1"/>
      </w:tblPr>
      <w:tblGrid>
        <w:gridCol w:w="1838"/>
        <w:gridCol w:w="7222"/>
      </w:tblGrid>
      <w:tr w:rsidR="00564C01" w:rsidTr="00564C01">
        <w:tc>
          <w:tcPr>
            <w:tcW w:w="1838" w:type="dxa"/>
            <w:vAlign w:val="center"/>
          </w:tcPr>
          <w:p w:rsidR="00564C01" w:rsidRDefault="00135BEC" w:rsidP="00135BEC">
            <w:pPr>
              <w:spacing w:line="0" w:lineRule="atLeast"/>
              <w:ind w:right="240"/>
              <w:jc w:val="center"/>
              <w:rPr>
                <w:rFonts w:asciiTheme="majorEastAsia" w:eastAsiaTheme="majorEastAsia" w:hAnsiTheme="majorEastAsia"/>
                <w:sz w:val="24"/>
              </w:rPr>
            </w:pPr>
            <w:bookmarkStart w:id="1" w:name="_Hlk8893097"/>
            <w:r>
              <w:rPr>
                <w:rFonts w:asciiTheme="majorEastAsia" w:eastAsiaTheme="majorEastAsia" w:hAnsiTheme="majorEastAsia" w:hint="eastAsia"/>
                <w:sz w:val="24"/>
              </w:rPr>
              <w:t xml:space="preserve"> </w:t>
            </w:r>
            <w:r w:rsidR="00564C01">
              <w:rPr>
                <w:rFonts w:asciiTheme="majorEastAsia" w:eastAsiaTheme="majorEastAsia" w:hAnsiTheme="majorEastAsia" w:hint="eastAsia"/>
                <w:sz w:val="24"/>
              </w:rPr>
              <w:t>助 成 回</w:t>
            </w:r>
          </w:p>
        </w:tc>
        <w:tc>
          <w:tcPr>
            <w:tcW w:w="7222" w:type="dxa"/>
          </w:tcPr>
          <w:p w:rsidR="00564C01" w:rsidRDefault="00564C01"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団　体　名</w:t>
            </w:r>
          </w:p>
        </w:tc>
      </w:tr>
      <w:tr w:rsidR="00564C01" w:rsidTr="00564C01">
        <w:tc>
          <w:tcPr>
            <w:tcW w:w="1838" w:type="dxa"/>
            <w:vMerge w:val="restart"/>
            <w:vAlign w:val="center"/>
          </w:tcPr>
          <w:p w:rsidR="00564C01" w:rsidRDefault="00135BEC"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sz w:val="24"/>
              </w:rPr>
              <w:t xml:space="preserve"> </w:t>
            </w:r>
            <w:r w:rsidR="00564C01">
              <w:rPr>
                <w:rFonts w:asciiTheme="majorEastAsia" w:eastAsiaTheme="majorEastAsia" w:hAnsiTheme="majorEastAsia" w:hint="eastAsia"/>
                <w:sz w:val="24"/>
              </w:rPr>
              <w:t>2回</w:t>
            </w:r>
          </w:p>
        </w:tc>
        <w:tc>
          <w:tcPr>
            <w:tcW w:w="7222" w:type="dxa"/>
          </w:tcPr>
          <w:p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NPO法人 にじいろクレヨン</w:t>
            </w:r>
          </w:p>
        </w:tc>
      </w:tr>
      <w:tr w:rsidR="00564C01" w:rsidTr="00564C01">
        <w:tc>
          <w:tcPr>
            <w:tcW w:w="1838" w:type="dxa"/>
            <w:vMerge/>
          </w:tcPr>
          <w:p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NPO法人 ベビースマイル石巻</w:t>
            </w:r>
          </w:p>
        </w:tc>
      </w:tr>
      <w:tr w:rsidR="00564C01" w:rsidTr="00564C01">
        <w:tc>
          <w:tcPr>
            <w:tcW w:w="1838" w:type="dxa"/>
            <w:vMerge/>
          </w:tcPr>
          <w:p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NPO法人 冒険あそび場-せんだい・みやぎネットワーク</w:t>
            </w:r>
          </w:p>
        </w:tc>
      </w:tr>
      <w:tr w:rsidR="00564C01" w:rsidTr="00564C01">
        <w:tc>
          <w:tcPr>
            <w:tcW w:w="1838" w:type="dxa"/>
            <w:vMerge w:val="restart"/>
            <w:vAlign w:val="center"/>
          </w:tcPr>
          <w:p w:rsidR="00564C01" w:rsidRDefault="00135BEC"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sz w:val="24"/>
              </w:rPr>
              <w:t xml:space="preserve"> </w:t>
            </w:r>
            <w:r w:rsidR="00564C01">
              <w:rPr>
                <w:rFonts w:asciiTheme="majorEastAsia" w:eastAsiaTheme="majorEastAsia" w:hAnsiTheme="majorEastAsia" w:hint="eastAsia"/>
                <w:sz w:val="24"/>
              </w:rPr>
              <w:t>3回</w:t>
            </w:r>
          </w:p>
        </w:tc>
        <w:tc>
          <w:tcPr>
            <w:tcW w:w="7222" w:type="dxa"/>
          </w:tcPr>
          <w:p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A</w:t>
            </w:r>
            <w:r>
              <w:rPr>
                <w:rFonts w:asciiTheme="majorEastAsia" w:eastAsiaTheme="majorEastAsia" w:hAnsiTheme="majorEastAsia"/>
                <w:sz w:val="24"/>
              </w:rPr>
              <w:t>RTS for HOPE</w:t>
            </w:r>
          </w:p>
        </w:tc>
      </w:tr>
      <w:tr w:rsidR="00564C01" w:rsidTr="00564C01">
        <w:tc>
          <w:tcPr>
            <w:tcW w:w="1838" w:type="dxa"/>
            <w:vMerge/>
          </w:tcPr>
          <w:p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一般社団法人 こころスマイルプロジェクト</w:t>
            </w:r>
          </w:p>
        </w:tc>
      </w:tr>
      <w:tr w:rsidR="00564C01" w:rsidTr="00564C01">
        <w:tc>
          <w:tcPr>
            <w:tcW w:w="1838" w:type="dxa"/>
            <w:vMerge/>
          </w:tcPr>
          <w:p w:rsidR="00564C01" w:rsidRDefault="00564C01" w:rsidP="00564C01">
            <w:pPr>
              <w:spacing w:line="0" w:lineRule="atLeast"/>
              <w:ind w:right="240"/>
              <w:jc w:val="center"/>
              <w:rPr>
                <w:rFonts w:asciiTheme="majorEastAsia" w:eastAsiaTheme="majorEastAsia" w:hAnsiTheme="majorEastAsia"/>
                <w:sz w:val="24"/>
              </w:rPr>
            </w:pPr>
          </w:p>
        </w:tc>
        <w:tc>
          <w:tcPr>
            <w:tcW w:w="7222" w:type="dxa"/>
          </w:tcPr>
          <w:p w:rsidR="00564C01" w:rsidRDefault="00564C01" w:rsidP="00564C01">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一般社団法人 プレーワーカーズ</w:t>
            </w:r>
          </w:p>
        </w:tc>
      </w:tr>
      <w:bookmarkEnd w:id="1"/>
    </w:tbl>
    <w:p w:rsidR="00564C01" w:rsidRDefault="00564C01"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943086" w:rsidRDefault="00943086" w:rsidP="00564C01">
      <w:pPr>
        <w:spacing w:line="0" w:lineRule="atLeast"/>
        <w:ind w:right="240"/>
        <w:jc w:val="center"/>
        <w:rPr>
          <w:rFonts w:asciiTheme="majorEastAsia" w:eastAsiaTheme="majorEastAsia" w:hAnsiTheme="majorEastAsia"/>
          <w:sz w:val="24"/>
        </w:rPr>
      </w:pPr>
    </w:p>
    <w:p w:rsidR="00564C01" w:rsidRDefault="00564C01" w:rsidP="00943086">
      <w:pPr>
        <w:spacing w:line="0" w:lineRule="atLeast"/>
        <w:ind w:right="240"/>
        <w:jc w:val="right"/>
        <w:rPr>
          <w:rFonts w:asciiTheme="majorEastAsia" w:eastAsiaTheme="majorEastAsia" w:hAnsiTheme="majorEastAsia"/>
          <w:sz w:val="24"/>
        </w:rPr>
      </w:pPr>
      <w:r>
        <w:rPr>
          <w:rFonts w:asciiTheme="majorEastAsia" w:eastAsiaTheme="majorEastAsia" w:hAnsiTheme="majorEastAsia" w:hint="eastAsia"/>
          <w:sz w:val="24"/>
        </w:rPr>
        <w:lastRenderedPageBreak/>
        <w:t>（別紙2）</w:t>
      </w:r>
    </w:p>
    <w:p w:rsidR="00564C01" w:rsidRDefault="00564C01" w:rsidP="00564C01">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2019年度事業「みやぎチャレンジプロジェクト」助成団体一覧</w:t>
      </w:r>
    </w:p>
    <w:tbl>
      <w:tblPr>
        <w:tblStyle w:val="a3"/>
        <w:tblW w:w="0" w:type="auto"/>
        <w:tblLook w:val="04A0" w:firstRow="1" w:lastRow="0" w:firstColumn="1" w:lastColumn="0" w:noHBand="0" w:noVBand="1"/>
      </w:tblPr>
      <w:tblGrid>
        <w:gridCol w:w="1838"/>
        <w:gridCol w:w="7222"/>
      </w:tblGrid>
      <w:tr w:rsidR="00564C01" w:rsidTr="001C73C0">
        <w:tc>
          <w:tcPr>
            <w:tcW w:w="1838" w:type="dxa"/>
            <w:vAlign w:val="center"/>
          </w:tcPr>
          <w:p w:rsidR="00564C01" w:rsidRDefault="00135BEC" w:rsidP="001C73C0">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 xml:space="preserve"> </w:t>
            </w:r>
            <w:r w:rsidR="00564C01">
              <w:rPr>
                <w:rFonts w:asciiTheme="majorEastAsia" w:eastAsiaTheme="majorEastAsia" w:hAnsiTheme="majorEastAsia" w:hint="eastAsia"/>
                <w:sz w:val="24"/>
              </w:rPr>
              <w:t>助成年度</w:t>
            </w:r>
          </w:p>
        </w:tc>
        <w:tc>
          <w:tcPr>
            <w:tcW w:w="7222" w:type="dxa"/>
          </w:tcPr>
          <w:p w:rsidR="00564C01" w:rsidRDefault="00564C01" w:rsidP="001C73C0">
            <w:pPr>
              <w:spacing w:line="0" w:lineRule="atLeast"/>
              <w:ind w:right="240"/>
              <w:jc w:val="center"/>
              <w:rPr>
                <w:rFonts w:asciiTheme="majorEastAsia" w:eastAsiaTheme="majorEastAsia" w:hAnsiTheme="majorEastAsia"/>
                <w:sz w:val="24"/>
              </w:rPr>
            </w:pPr>
            <w:r>
              <w:rPr>
                <w:rFonts w:asciiTheme="majorEastAsia" w:eastAsiaTheme="majorEastAsia" w:hAnsiTheme="majorEastAsia" w:hint="eastAsia"/>
                <w:sz w:val="24"/>
              </w:rPr>
              <w:t>団　体　名</w:t>
            </w:r>
          </w:p>
        </w:tc>
      </w:tr>
      <w:tr w:rsidR="00943086" w:rsidTr="001C73C0">
        <w:tc>
          <w:tcPr>
            <w:tcW w:w="1838" w:type="dxa"/>
            <w:vMerge w:val="restart"/>
            <w:vAlign w:val="center"/>
          </w:tcPr>
          <w:p w:rsidR="00943086" w:rsidRDefault="00135BEC" w:rsidP="001C73C0">
            <w:pPr>
              <w:spacing w:line="0" w:lineRule="atLeast"/>
              <w:ind w:right="240"/>
              <w:jc w:val="center"/>
              <w:rPr>
                <w:rFonts w:asciiTheme="majorEastAsia" w:eastAsiaTheme="majorEastAsia" w:hAnsiTheme="majorEastAsia"/>
                <w:sz w:val="24"/>
              </w:rPr>
            </w:pPr>
            <w:r>
              <w:rPr>
                <w:rFonts w:asciiTheme="majorEastAsia" w:eastAsiaTheme="majorEastAsia" w:hAnsiTheme="majorEastAsia"/>
                <w:sz w:val="24"/>
              </w:rPr>
              <w:t xml:space="preserve"> </w:t>
            </w:r>
            <w:r w:rsidR="00943086">
              <w:rPr>
                <w:rFonts w:asciiTheme="majorEastAsia" w:eastAsiaTheme="majorEastAsia" w:hAnsiTheme="majorEastAsia" w:hint="eastAsia"/>
                <w:sz w:val="24"/>
              </w:rPr>
              <w:t>2019年度</w:t>
            </w:r>
          </w:p>
        </w:tc>
        <w:tc>
          <w:tcPr>
            <w:tcW w:w="7222" w:type="dxa"/>
          </w:tcPr>
          <w:p w:rsidR="00943086" w:rsidRDefault="006C3DA1" w:rsidP="001C73C0">
            <w:pPr>
              <w:spacing w:line="0" w:lineRule="atLeast"/>
              <w:ind w:right="240"/>
              <w:jc w:val="left"/>
              <w:rPr>
                <w:rFonts w:asciiTheme="majorEastAsia" w:eastAsiaTheme="majorEastAsia" w:hAnsiTheme="majorEastAsia"/>
                <w:sz w:val="24"/>
              </w:rPr>
            </w:pPr>
            <w:r>
              <w:rPr>
                <w:rFonts w:asciiTheme="majorEastAsia" w:eastAsiaTheme="majorEastAsia" w:hAnsiTheme="majorEastAsia" w:hint="eastAsia"/>
                <w:sz w:val="24"/>
              </w:rPr>
              <w:t>網地島ふるさと楽好</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6C3DA1" w:rsidP="001C73C0">
            <w:pPr>
              <w:spacing w:line="0" w:lineRule="atLeast"/>
              <w:ind w:right="240"/>
              <w:jc w:val="left"/>
              <w:rPr>
                <w:rFonts w:asciiTheme="majorEastAsia" w:eastAsiaTheme="majorEastAsia" w:hAnsiTheme="majorEastAsia"/>
                <w:sz w:val="24"/>
              </w:rPr>
            </w:pPr>
            <w:r w:rsidRPr="006C3DA1">
              <w:rPr>
                <w:rFonts w:asciiTheme="majorEastAsia" w:eastAsiaTheme="majorEastAsia" w:hAnsiTheme="majorEastAsia"/>
                <w:sz w:val="24"/>
              </w:rPr>
              <w:t>NPO法人 移動支援</w:t>
            </w:r>
            <w:proofErr w:type="spellStart"/>
            <w:r w:rsidRPr="006C3DA1">
              <w:rPr>
                <w:rFonts w:asciiTheme="majorEastAsia" w:eastAsiaTheme="majorEastAsia" w:hAnsiTheme="majorEastAsia"/>
                <w:sz w:val="24"/>
              </w:rPr>
              <w:t>Rera</w:t>
            </w:r>
            <w:proofErr w:type="spellEnd"/>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6C3DA1" w:rsidP="001C73C0">
            <w:pPr>
              <w:spacing w:line="0" w:lineRule="atLeast"/>
              <w:ind w:right="240"/>
              <w:jc w:val="left"/>
              <w:rPr>
                <w:rFonts w:asciiTheme="majorEastAsia" w:eastAsiaTheme="majorEastAsia" w:hAnsiTheme="majorEastAsia"/>
                <w:sz w:val="24"/>
              </w:rPr>
            </w:pPr>
            <w:r w:rsidRPr="006C3DA1">
              <w:rPr>
                <w:rFonts w:asciiTheme="majorEastAsia" w:eastAsiaTheme="majorEastAsia" w:hAnsiTheme="majorEastAsia" w:hint="eastAsia"/>
                <w:sz w:val="24"/>
              </w:rPr>
              <w:t>一般社団法人</w:t>
            </w:r>
            <w:r w:rsidRPr="006C3DA1">
              <w:rPr>
                <w:rFonts w:asciiTheme="majorEastAsia" w:eastAsiaTheme="majorEastAsia" w:hAnsiTheme="majorEastAsia"/>
                <w:sz w:val="24"/>
              </w:rPr>
              <w:t xml:space="preserve"> 雄勝花物語</w:t>
            </w:r>
          </w:p>
        </w:tc>
      </w:tr>
      <w:tr w:rsidR="00943086" w:rsidTr="001C73C0">
        <w:tc>
          <w:tcPr>
            <w:tcW w:w="1838" w:type="dxa"/>
            <w:vMerge/>
            <w:vAlign w:val="center"/>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D25CF6" w:rsidP="001C73C0">
            <w:pPr>
              <w:spacing w:line="0" w:lineRule="atLeast"/>
              <w:ind w:right="240"/>
              <w:jc w:val="left"/>
              <w:rPr>
                <w:rFonts w:asciiTheme="majorEastAsia" w:eastAsiaTheme="majorEastAsia" w:hAnsiTheme="majorEastAsia"/>
                <w:sz w:val="24"/>
              </w:rPr>
            </w:pPr>
            <w:r w:rsidRPr="00D25CF6">
              <w:rPr>
                <w:rFonts w:asciiTheme="majorEastAsia" w:eastAsiaTheme="majorEastAsia" w:hAnsiTheme="majorEastAsia"/>
                <w:sz w:val="24"/>
              </w:rPr>
              <w:t>NPO法人 きらら女川</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D25CF6" w:rsidP="001C73C0">
            <w:pPr>
              <w:spacing w:line="0" w:lineRule="atLeast"/>
              <w:ind w:right="240"/>
              <w:jc w:val="left"/>
              <w:rPr>
                <w:rFonts w:asciiTheme="majorEastAsia" w:eastAsiaTheme="majorEastAsia" w:hAnsiTheme="majorEastAsia"/>
                <w:sz w:val="24"/>
              </w:rPr>
            </w:pPr>
            <w:r w:rsidRPr="00D25CF6">
              <w:rPr>
                <w:rFonts w:asciiTheme="majorEastAsia" w:eastAsiaTheme="majorEastAsia" w:hAnsiTheme="majorEastAsia" w:hint="eastAsia"/>
                <w:sz w:val="24"/>
              </w:rPr>
              <w:t>一般社団法人</w:t>
            </w:r>
            <w:r w:rsidRPr="00D25CF6">
              <w:rPr>
                <w:rFonts w:asciiTheme="majorEastAsia" w:eastAsiaTheme="majorEastAsia" w:hAnsiTheme="majorEastAsia"/>
                <w:sz w:val="24"/>
              </w:rPr>
              <w:t xml:space="preserve"> こころスマイルプロジェクト</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D25CF6" w:rsidP="001C73C0">
            <w:pPr>
              <w:spacing w:line="0" w:lineRule="atLeast"/>
              <w:ind w:right="240"/>
              <w:jc w:val="left"/>
              <w:rPr>
                <w:rFonts w:asciiTheme="majorEastAsia" w:eastAsiaTheme="majorEastAsia" w:hAnsiTheme="majorEastAsia"/>
                <w:sz w:val="24"/>
              </w:rPr>
            </w:pPr>
            <w:r w:rsidRPr="00D25CF6">
              <w:rPr>
                <w:rFonts w:asciiTheme="majorEastAsia" w:eastAsiaTheme="majorEastAsia" w:hAnsiTheme="majorEastAsia" w:hint="eastAsia"/>
                <w:sz w:val="24"/>
              </w:rPr>
              <w:t>コダナリエ実行委員会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D25CF6" w:rsidP="001C73C0">
            <w:pPr>
              <w:spacing w:line="0" w:lineRule="atLeast"/>
              <w:ind w:right="240"/>
              <w:jc w:val="left"/>
              <w:rPr>
                <w:rFonts w:asciiTheme="majorEastAsia" w:eastAsiaTheme="majorEastAsia" w:hAnsiTheme="majorEastAsia"/>
                <w:sz w:val="24"/>
              </w:rPr>
            </w:pPr>
            <w:r w:rsidRPr="00D25CF6">
              <w:rPr>
                <w:rFonts w:asciiTheme="majorEastAsia" w:eastAsiaTheme="majorEastAsia" w:hAnsiTheme="majorEastAsia"/>
                <w:sz w:val="24"/>
              </w:rPr>
              <w:t>NPO法人 こども∞感ぱにー</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Synapse40</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シャロームの会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スタンドアップ亘理</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仙台グリーフケア研究会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仙台傾聴の会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532C1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せんだいファミリー</w:t>
            </w:r>
            <w:r w:rsidRPr="00532C10">
              <w:rPr>
                <w:rFonts w:asciiTheme="majorEastAsia" w:eastAsiaTheme="majorEastAsia" w:hAnsiTheme="majorEastAsia" w:hint="eastAsia"/>
                <w:sz w:val="24"/>
              </w:rPr>
              <w:t>サポート・ネットワーク</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Pr="00532C10"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せんだい杜の子ども劇場</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てあわせ表現・東松島</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532C1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とっておきの音楽祭</w:t>
            </w:r>
            <w:r w:rsidRPr="00532C10">
              <w:rPr>
                <w:rFonts w:asciiTheme="majorEastAsia" w:eastAsiaTheme="majorEastAsia" w:hAnsiTheme="majorEastAsia"/>
                <w:sz w:val="24"/>
              </w:rPr>
              <w:t>in東まつしま</w:t>
            </w:r>
            <w:r w:rsidRPr="00532C10">
              <w:rPr>
                <w:rFonts w:asciiTheme="majorEastAsia" w:eastAsiaTheme="majorEastAsia" w:hAnsiTheme="majorEastAsia" w:hint="eastAsia"/>
                <w:sz w:val="24"/>
              </w:rPr>
              <w:t>実行委員会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Pr="00532C10"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ドリームキャンプ実行委員会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日本カーシェアリング協会</w:t>
            </w:r>
          </w:p>
        </w:tc>
      </w:tr>
      <w:tr w:rsidR="00943086" w:rsidTr="001C73C0">
        <w:tc>
          <w:tcPr>
            <w:tcW w:w="1838" w:type="dxa"/>
            <w:vMerge/>
          </w:tcPr>
          <w:p w:rsidR="00943086" w:rsidRDefault="00943086" w:rsidP="001C73C0">
            <w:pPr>
              <w:spacing w:line="0" w:lineRule="atLeast"/>
              <w:ind w:right="240"/>
              <w:jc w:val="center"/>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BIG UP石巻</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復興みなさん会</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プレーワーカーズ</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放課後こどもクラブBremen</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532C1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ボランティア</w:t>
            </w:r>
            <w:r w:rsidRPr="00532C10">
              <w:rPr>
                <w:rFonts w:asciiTheme="majorEastAsia" w:eastAsiaTheme="majorEastAsia" w:hAnsiTheme="majorEastAsia" w:hint="eastAsia"/>
                <w:sz w:val="24"/>
              </w:rPr>
              <w:t>ステーション</w:t>
            </w:r>
            <w:r w:rsidRPr="00532C10">
              <w:rPr>
                <w:rFonts w:asciiTheme="majorEastAsia" w:eastAsiaTheme="majorEastAsia" w:hAnsiTheme="majorEastAsia"/>
                <w:sz w:val="24"/>
              </w:rPr>
              <w:t>in気仙沼</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一般社団法人</w:t>
            </w:r>
            <w:r w:rsidRPr="00532C10">
              <w:rPr>
                <w:rFonts w:asciiTheme="majorEastAsia" w:eastAsiaTheme="majorEastAsia" w:hAnsiTheme="majorEastAsia"/>
                <w:sz w:val="24"/>
              </w:rPr>
              <w:t xml:space="preserve"> マザー・ウイング</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まちの寄り合い所・うめばたけ</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みやぎ子ども養育支援の会</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公益社団法人</w:t>
            </w:r>
            <w:r w:rsidRPr="00532C10">
              <w:rPr>
                <w:rFonts w:asciiTheme="majorEastAsia" w:eastAsiaTheme="majorEastAsia" w:hAnsiTheme="majorEastAsia"/>
                <w:sz w:val="24"/>
              </w:rPr>
              <w:t xml:space="preserve"> </w:t>
            </w:r>
            <w:r>
              <w:rPr>
                <w:rFonts w:asciiTheme="majorEastAsia" w:eastAsiaTheme="majorEastAsia" w:hAnsiTheme="majorEastAsia" w:hint="eastAsia"/>
                <w:sz w:val="24"/>
              </w:rPr>
              <w:t>3.11</w:t>
            </w:r>
            <w:r w:rsidRPr="00532C10">
              <w:rPr>
                <w:rFonts w:asciiTheme="majorEastAsia" w:eastAsiaTheme="majorEastAsia" w:hAnsiTheme="majorEastAsia"/>
                <w:sz w:val="24"/>
              </w:rPr>
              <w:t>みらいサポート</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柳北自治会</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hint="eastAsia"/>
                <w:sz w:val="24"/>
              </w:rPr>
              <w:t>山元はじまるしぇ実行委員会</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わたげの会</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1C73C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亘理いちごっこ</w:t>
            </w:r>
          </w:p>
        </w:tc>
      </w:tr>
      <w:tr w:rsidR="00943086" w:rsidTr="001C73C0">
        <w:tc>
          <w:tcPr>
            <w:tcW w:w="1838" w:type="dxa"/>
            <w:vMerge/>
          </w:tcPr>
          <w:p w:rsidR="00943086" w:rsidRDefault="00943086" w:rsidP="00943086">
            <w:pPr>
              <w:spacing w:line="0" w:lineRule="atLeast"/>
              <w:ind w:right="240"/>
              <w:rPr>
                <w:rFonts w:asciiTheme="majorEastAsia" w:eastAsiaTheme="majorEastAsia" w:hAnsiTheme="majorEastAsia"/>
                <w:sz w:val="24"/>
              </w:rPr>
            </w:pPr>
          </w:p>
        </w:tc>
        <w:tc>
          <w:tcPr>
            <w:tcW w:w="7222" w:type="dxa"/>
          </w:tcPr>
          <w:p w:rsidR="00943086" w:rsidRDefault="00532C10" w:rsidP="00532C10">
            <w:pPr>
              <w:spacing w:line="0" w:lineRule="atLeast"/>
              <w:ind w:right="240"/>
              <w:jc w:val="left"/>
              <w:rPr>
                <w:rFonts w:asciiTheme="majorEastAsia" w:eastAsiaTheme="majorEastAsia" w:hAnsiTheme="majorEastAsia"/>
                <w:sz w:val="24"/>
              </w:rPr>
            </w:pPr>
            <w:r w:rsidRPr="00532C10">
              <w:rPr>
                <w:rFonts w:asciiTheme="majorEastAsia" w:eastAsiaTheme="majorEastAsia" w:hAnsiTheme="majorEastAsia"/>
                <w:sz w:val="24"/>
              </w:rPr>
              <w:t>NPO法人 わたりグリーンベルト</w:t>
            </w:r>
            <w:r w:rsidRPr="00532C10">
              <w:rPr>
                <w:rFonts w:asciiTheme="majorEastAsia" w:eastAsiaTheme="majorEastAsia" w:hAnsiTheme="majorEastAsia" w:hint="eastAsia"/>
                <w:sz w:val="24"/>
              </w:rPr>
              <w:t>プロジェクト</w:t>
            </w:r>
          </w:p>
        </w:tc>
      </w:tr>
    </w:tbl>
    <w:p w:rsidR="00564C01" w:rsidRPr="00564C01" w:rsidRDefault="00564C01" w:rsidP="00943086">
      <w:pPr>
        <w:spacing w:line="0" w:lineRule="atLeast"/>
        <w:ind w:right="240"/>
        <w:rPr>
          <w:rFonts w:asciiTheme="majorEastAsia" w:eastAsiaTheme="majorEastAsia" w:hAnsiTheme="majorEastAsia"/>
          <w:sz w:val="24"/>
        </w:rPr>
      </w:pPr>
    </w:p>
    <w:sectPr w:rsidR="00564C01" w:rsidRPr="00564C01" w:rsidSect="00943086">
      <w:pgSz w:w="11906" w:h="16838" w:code="9"/>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9B" w:rsidRDefault="00D3779B" w:rsidP="00564C01">
      <w:r>
        <w:separator/>
      </w:r>
    </w:p>
  </w:endnote>
  <w:endnote w:type="continuationSeparator" w:id="0">
    <w:p w:rsidR="00D3779B" w:rsidRDefault="00D3779B" w:rsidP="0056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9B" w:rsidRDefault="00D3779B" w:rsidP="00564C01">
      <w:r>
        <w:separator/>
      </w:r>
    </w:p>
  </w:footnote>
  <w:footnote w:type="continuationSeparator" w:id="0">
    <w:p w:rsidR="00D3779B" w:rsidRDefault="00D3779B" w:rsidP="00564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352"/>
    <w:rsid w:val="00033668"/>
    <w:rsid w:val="000B1352"/>
    <w:rsid w:val="000D42EA"/>
    <w:rsid w:val="00125CD2"/>
    <w:rsid w:val="00135BEC"/>
    <w:rsid w:val="00170876"/>
    <w:rsid w:val="002012EA"/>
    <w:rsid w:val="00231A6A"/>
    <w:rsid w:val="002B7CA3"/>
    <w:rsid w:val="002D5722"/>
    <w:rsid w:val="003875AE"/>
    <w:rsid w:val="003D413B"/>
    <w:rsid w:val="003E05F6"/>
    <w:rsid w:val="004C2849"/>
    <w:rsid w:val="005051FD"/>
    <w:rsid w:val="005126D8"/>
    <w:rsid w:val="00532C10"/>
    <w:rsid w:val="00564C01"/>
    <w:rsid w:val="005746F9"/>
    <w:rsid w:val="00662ADD"/>
    <w:rsid w:val="0067648B"/>
    <w:rsid w:val="006C3DA1"/>
    <w:rsid w:val="008A45B3"/>
    <w:rsid w:val="008F7446"/>
    <w:rsid w:val="00901667"/>
    <w:rsid w:val="009166B0"/>
    <w:rsid w:val="00943086"/>
    <w:rsid w:val="009A598E"/>
    <w:rsid w:val="009B5A51"/>
    <w:rsid w:val="009D3D8F"/>
    <w:rsid w:val="00B42DA8"/>
    <w:rsid w:val="00C07A00"/>
    <w:rsid w:val="00C912D2"/>
    <w:rsid w:val="00CA27F5"/>
    <w:rsid w:val="00CC0E45"/>
    <w:rsid w:val="00D25CF6"/>
    <w:rsid w:val="00D332B2"/>
    <w:rsid w:val="00D3779B"/>
    <w:rsid w:val="00DA7DE3"/>
    <w:rsid w:val="00EF4874"/>
    <w:rsid w:val="00F63EF7"/>
    <w:rsid w:val="00F81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FE826"/>
  <w15:chartTrackingRefBased/>
  <w15:docId w15:val="{7F351B44-AAD0-48F6-8377-9C60D871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051FD"/>
    <w:rPr>
      <w:color w:val="0563C1" w:themeColor="hyperlink"/>
      <w:u w:val="single"/>
    </w:rPr>
  </w:style>
  <w:style w:type="character" w:styleId="a5">
    <w:name w:val="Unresolved Mention"/>
    <w:basedOn w:val="a0"/>
    <w:uiPriority w:val="99"/>
    <w:semiHidden/>
    <w:unhideWhenUsed/>
    <w:rsid w:val="005051FD"/>
    <w:rPr>
      <w:color w:val="605E5C"/>
      <w:shd w:val="clear" w:color="auto" w:fill="E1DFDD"/>
    </w:rPr>
  </w:style>
  <w:style w:type="paragraph" w:styleId="a6">
    <w:name w:val="Balloon Text"/>
    <w:basedOn w:val="a"/>
    <w:link w:val="a7"/>
    <w:uiPriority w:val="99"/>
    <w:semiHidden/>
    <w:unhideWhenUsed/>
    <w:rsid w:val="0090166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01667"/>
    <w:rPr>
      <w:rFonts w:asciiTheme="majorHAnsi" w:eastAsiaTheme="majorEastAsia" w:hAnsiTheme="majorHAnsi" w:cstheme="majorBidi"/>
      <w:sz w:val="18"/>
      <w:szCs w:val="18"/>
    </w:rPr>
  </w:style>
  <w:style w:type="paragraph" w:styleId="a8">
    <w:name w:val="header"/>
    <w:basedOn w:val="a"/>
    <w:link w:val="a9"/>
    <w:uiPriority w:val="99"/>
    <w:unhideWhenUsed/>
    <w:rsid w:val="00564C01"/>
    <w:pPr>
      <w:tabs>
        <w:tab w:val="center" w:pos="4252"/>
        <w:tab w:val="right" w:pos="8504"/>
      </w:tabs>
      <w:snapToGrid w:val="0"/>
    </w:pPr>
  </w:style>
  <w:style w:type="character" w:customStyle="1" w:styleId="a9">
    <w:name w:val="ヘッダー (文字)"/>
    <w:basedOn w:val="a0"/>
    <w:link w:val="a8"/>
    <w:uiPriority w:val="99"/>
    <w:rsid w:val="00564C01"/>
  </w:style>
  <w:style w:type="paragraph" w:styleId="aa">
    <w:name w:val="footer"/>
    <w:basedOn w:val="a"/>
    <w:link w:val="ab"/>
    <w:uiPriority w:val="99"/>
    <w:unhideWhenUsed/>
    <w:rsid w:val="00564C01"/>
    <w:pPr>
      <w:tabs>
        <w:tab w:val="center" w:pos="4252"/>
        <w:tab w:val="right" w:pos="8504"/>
      </w:tabs>
      <w:snapToGrid w:val="0"/>
    </w:pPr>
  </w:style>
  <w:style w:type="character" w:customStyle="1" w:styleId="ab">
    <w:name w:val="フッター (文字)"/>
    <w:basedOn w:val="a0"/>
    <w:link w:val="aa"/>
    <w:uiPriority w:val="99"/>
    <w:rsid w:val="0056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54CC6-CB02-4532-A5A0-447323B3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5</Pages>
  <Words>444</Words>
  <Characters>2533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simoda</dc:creator>
  <cp:keywords/>
  <dc:description/>
  <cp:lastModifiedBy>simoda</cp:lastModifiedBy>
  <cp:revision>13</cp:revision>
  <cp:lastPrinted>2019-05-23T00:58:00Z</cp:lastPrinted>
  <dcterms:created xsi:type="dcterms:W3CDTF">2019-05-15T06:43:00Z</dcterms:created>
  <dcterms:modified xsi:type="dcterms:W3CDTF">2019-05-23T02:34:00Z</dcterms:modified>
</cp:coreProperties>
</file>